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1E" w:rsidRPr="008D1735" w:rsidRDefault="00C66C1E" w:rsidP="00C66C1E">
      <w:pPr>
        <w:spacing w:after="0" w:line="240" w:lineRule="auto"/>
        <w:rPr>
          <w:rFonts w:ascii="Times New Roman" w:eastAsia="Times New Roman" w:hAnsi="Times New Roman" w:cs="Times New Roman"/>
          <w:sz w:val="28"/>
          <w:szCs w:val="28"/>
          <w:lang w:eastAsia="ru-RU"/>
        </w:rPr>
      </w:pPr>
      <w:r w:rsidRPr="008D1735">
        <w:rPr>
          <w:rFonts w:ascii="Times New Roman" w:eastAsia="Times New Roman" w:hAnsi="Times New Roman" w:cs="Times New Roman"/>
          <w:sz w:val="28"/>
          <w:szCs w:val="28"/>
          <w:lang w:eastAsia="ru-RU"/>
        </w:rPr>
        <w:t> </w:t>
      </w:r>
    </w:p>
    <w:p w:rsidR="00C66C1E" w:rsidRPr="008D1735" w:rsidRDefault="00C66C1E" w:rsidP="008D1735">
      <w:pPr>
        <w:shd w:val="clear" w:color="auto" w:fill="92278F"/>
        <w:spacing w:after="0" w:line="240" w:lineRule="auto"/>
        <w:jc w:val="center"/>
        <w:outlineLvl w:val="0"/>
        <w:rPr>
          <w:rFonts w:ascii="Times New Roman" w:eastAsia="Times New Roman" w:hAnsi="Times New Roman" w:cs="Times New Roman"/>
          <w:color w:val="FFFFFF"/>
          <w:kern w:val="36"/>
          <w:sz w:val="72"/>
          <w:szCs w:val="72"/>
          <w:lang w:eastAsia="ru-RU"/>
        </w:rPr>
      </w:pPr>
      <w:r w:rsidRPr="008D1735">
        <w:rPr>
          <w:rFonts w:ascii="Times New Roman" w:eastAsia="Times New Roman" w:hAnsi="Times New Roman" w:cs="Times New Roman"/>
          <w:color w:val="FFFFFF"/>
          <w:kern w:val="36"/>
          <w:sz w:val="72"/>
          <w:szCs w:val="72"/>
          <w:lang w:eastAsia="ru-RU"/>
        </w:rPr>
        <w:t>РЕГЛАМЕНТ РОБОТИ закладу дошкільної освіти в умовах адаптивного карантину</w:t>
      </w:r>
    </w:p>
    <w:p w:rsidR="00C66C1E" w:rsidRPr="008D1735" w:rsidRDefault="00C66C1E" w:rsidP="008D1735">
      <w:pPr>
        <w:shd w:val="clear" w:color="auto" w:fill="E8F6FF"/>
        <w:spacing w:after="0" w:line="240" w:lineRule="auto"/>
        <w:jc w:val="center"/>
        <w:rPr>
          <w:rFonts w:ascii="Times New Roman" w:eastAsia="Times New Roman" w:hAnsi="Times New Roman" w:cs="Times New Roman"/>
          <w:color w:val="0D6312"/>
          <w:sz w:val="36"/>
          <w:szCs w:val="36"/>
          <w:lang w:eastAsia="ru-RU"/>
        </w:rPr>
      </w:pPr>
      <w:r w:rsidRPr="008D1735">
        <w:rPr>
          <w:rFonts w:ascii="Times New Roman" w:eastAsia="Times New Roman" w:hAnsi="Times New Roman" w:cs="Times New Roman"/>
          <w:color w:val="0D6312"/>
          <w:sz w:val="36"/>
          <w:szCs w:val="36"/>
          <w:lang w:eastAsia="ru-RU"/>
        </w:rPr>
        <w:t>РЕГЛАМЕНТ РОБОТИ закладу дошкільної освіти в умовах адаптивного карантину</w:t>
      </w:r>
    </w:p>
    <w:p w:rsidR="00C66C1E" w:rsidRPr="008D1735" w:rsidRDefault="00C66C1E" w:rsidP="00C66C1E">
      <w:pPr>
        <w:shd w:val="clear" w:color="auto" w:fill="E8F6FF"/>
        <w:spacing w:line="240" w:lineRule="auto"/>
        <w:jc w:val="center"/>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noProof/>
          <w:color w:val="5D5D5D"/>
          <w:sz w:val="28"/>
          <w:szCs w:val="28"/>
          <w:lang w:val="uk-UA" w:eastAsia="uk-UA"/>
        </w:rPr>
        <w:drawing>
          <wp:inline distT="0" distB="0" distL="0" distR="0">
            <wp:extent cx="4879340" cy="4879340"/>
            <wp:effectExtent l="0" t="0" r="0" b="0"/>
            <wp:docPr id="1" name="Рисунок 1" descr="http://58.sadok.zt.ua/wp-content/uploads/2020/05/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8.sadok.zt.ua/wp-content/uploads/2020/05/unnamed.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9340" cy="4879340"/>
                    </a:xfrm>
                    <a:prstGeom prst="rect">
                      <a:avLst/>
                    </a:prstGeom>
                    <a:noFill/>
                    <a:ln>
                      <a:noFill/>
                    </a:ln>
                  </pic:spPr>
                </pic:pic>
              </a:graphicData>
            </a:graphic>
          </wp:inline>
        </w:drawing>
      </w:r>
    </w:p>
    <w:p w:rsidR="00C66C1E" w:rsidRPr="008D1735" w:rsidRDefault="00C66C1E" w:rsidP="00C66C1E">
      <w:pPr>
        <w:shd w:val="clear" w:color="auto" w:fill="E8F6FF"/>
        <w:spacing w:after="150" w:line="240" w:lineRule="auto"/>
        <w:jc w:val="right"/>
        <w:rPr>
          <w:rFonts w:ascii="Times New Roman" w:eastAsia="Times New Roman" w:hAnsi="Times New Roman" w:cs="Times New Roman"/>
          <w:color w:val="003366"/>
          <w:sz w:val="28"/>
          <w:szCs w:val="28"/>
          <w:lang w:val="uk-UA" w:eastAsia="ru-RU"/>
        </w:rPr>
      </w:pPr>
    </w:p>
    <w:p w:rsidR="00C66C1E" w:rsidRPr="008D1735" w:rsidRDefault="00C66C1E" w:rsidP="00C66C1E">
      <w:pPr>
        <w:shd w:val="clear" w:color="auto" w:fill="E8F6FF"/>
        <w:spacing w:after="150" w:line="240" w:lineRule="auto"/>
        <w:jc w:val="right"/>
        <w:rPr>
          <w:rFonts w:ascii="Times New Roman" w:eastAsia="Times New Roman" w:hAnsi="Times New Roman" w:cs="Times New Roman"/>
          <w:color w:val="003366"/>
          <w:sz w:val="28"/>
          <w:szCs w:val="28"/>
          <w:lang w:val="uk-UA" w:eastAsia="ru-RU"/>
        </w:rPr>
      </w:pPr>
    </w:p>
    <w:p w:rsidR="00C66C1E" w:rsidRDefault="00C66C1E" w:rsidP="00C66C1E">
      <w:pPr>
        <w:shd w:val="clear" w:color="auto" w:fill="E8F6FF"/>
        <w:spacing w:after="150" w:line="240" w:lineRule="auto"/>
        <w:jc w:val="right"/>
        <w:rPr>
          <w:rFonts w:ascii="Times New Roman" w:eastAsia="Times New Roman" w:hAnsi="Times New Roman" w:cs="Times New Roman"/>
          <w:color w:val="003366"/>
          <w:sz w:val="28"/>
          <w:szCs w:val="28"/>
          <w:lang w:val="uk-UA" w:eastAsia="ru-RU"/>
        </w:rPr>
      </w:pPr>
    </w:p>
    <w:p w:rsidR="008D1735" w:rsidRDefault="008D1735" w:rsidP="00C66C1E">
      <w:pPr>
        <w:shd w:val="clear" w:color="auto" w:fill="E8F6FF"/>
        <w:spacing w:after="150" w:line="240" w:lineRule="auto"/>
        <w:jc w:val="right"/>
        <w:rPr>
          <w:rFonts w:ascii="Times New Roman" w:eastAsia="Times New Roman" w:hAnsi="Times New Roman" w:cs="Times New Roman"/>
          <w:color w:val="003366"/>
          <w:sz w:val="28"/>
          <w:szCs w:val="28"/>
          <w:lang w:val="uk-UA" w:eastAsia="ru-RU"/>
        </w:rPr>
      </w:pPr>
    </w:p>
    <w:p w:rsidR="008D1735" w:rsidRPr="008D1735" w:rsidRDefault="008D1735" w:rsidP="00C66C1E">
      <w:pPr>
        <w:shd w:val="clear" w:color="auto" w:fill="E8F6FF"/>
        <w:spacing w:after="150" w:line="240" w:lineRule="auto"/>
        <w:jc w:val="right"/>
        <w:rPr>
          <w:rFonts w:ascii="Times New Roman" w:eastAsia="Times New Roman" w:hAnsi="Times New Roman" w:cs="Times New Roman"/>
          <w:color w:val="003366"/>
          <w:sz w:val="28"/>
          <w:szCs w:val="28"/>
          <w:lang w:val="uk-UA" w:eastAsia="ru-RU"/>
        </w:rPr>
      </w:pPr>
    </w:p>
    <w:p w:rsidR="00C66C1E" w:rsidRPr="008D1735" w:rsidRDefault="00C66C1E" w:rsidP="008D1735">
      <w:pPr>
        <w:shd w:val="clear" w:color="auto" w:fill="E8F6FF"/>
        <w:spacing w:after="150" w:line="240" w:lineRule="auto"/>
        <w:ind w:firstLine="6804"/>
        <w:rPr>
          <w:rFonts w:ascii="Times New Roman" w:eastAsia="Times New Roman" w:hAnsi="Times New Roman" w:cs="Times New Roman"/>
          <w:color w:val="1E15B1"/>
          <w:sz w:val="28"/>
          <w:szCs w:val="28"/>
          <w:lang w:val="uk-UA" w:eastAsia="ru-RU"/>
        </w:rPr>
      </w:pPr>
      <w:r w:rsidRPr="008D1735">
        <w:rPr>
          <w:rFonts w:ascii="Times New Roman" w:eastAsia="Times New Roman" w:hAnsi="Times New Roman" w:cs="Times New Roman"/>
          <w:color w:val="003366"/>
          <w:sz w:val="28"/>
          <w:szCs w:val="28"/>
          <w:lang w:eastAsia="ru-RU"/>
        </w:rPr>
        <w:lastRenderedPageBreak/>
        <w:t>ЗАТВЕРДЖ</w:t>
      </w:r>
      <w:r w:rsidRPr="008D1735">
        <w:rPr>
          <w:rFonts w:ascii="Times New Roman" w:eastAsia="Times New Roman" w:hAnsi="Times New Roman" w:cs="Times New Roman"/>
          <w:color w:val="003366"/>
          <w:sz w:val="28"/>
          <w:szCs w:val="28"/>
          <w:lang w:val="uk-UA" w:eastAsia="ru-RU"/>
        </w:rPr>
        <w:t>УЮ</w:t>
      </w:r>
    </w:p>
    <w:p w:rsidR="00C66C1E" w:rsidRPr="008D1735" w:rsidRDefault="00C66C1E" w:rsidP="008D1735">
      <w:pPr>
        <w:shd w:val="clear" w:color="auto" w:fill="E8F6FF"/>
        <w:spacing w:after="150" w:line="240" w:lineRule="auto"/>
        <w:ind w:firstLine="6804"/>
        <w:rPr>
          <w:rFonts w:ascii="Times New Roman" w:eastAsia="Times New Roman" w:hAnsi="Times New Roman" w:cs="Times New Roman"/>
          <w:color w:val="1E15B1"/>
          <w:sz w:val="28"/>
          <w:szCs w:val="28"/>
          <w:lang w:val="uk-UA" w:eastAsia="ru-RU"/>
        </w:rPr>
      </w:pPr>
      <w:r w:rsidRPr="008D1735">
        <w:rPr>
          <w:rFonts w:ascii="Times New Roman" w:eastAsia="Times New Roman" w:hAnsi="Times New Roman" w:cs="Times New Roman"/>
          <w:color w:val="003366"/>
          <w:sz w:val="28"/>
          <w:szCs w:val="28"/>
          <w:lang w:val="uk-UA" w:eastAsia="ru-RU"/>
        </w:rPr>
        <w:t>Директор ЗДО</w:t>
      </w:r>
    </w:p>
    <w:p w:rsidR="00C66C1E" w:rsidRPr="008D1735" w:rsidRDefault="00C66C1E" w:rsidP="008D1735">
      <w:pPr>
        <w:shd w:val="clear" w:color="auto" w:fill="E8F6FF"/>
        <w:spacing w:after="150" w:line="240" w:lineRule="auto"/>
        <w:ind w:firstLine="6804"/>
        <w:rPr>
          <w:rFonts w:ascii="Times New Roman" w:eastAsia="Times New Roman" w:hAnsi="Times New Roman" w:cs="Times New Roman"/>
          <w:color w:val="1E15B1"/>
          <w:sz w:val="28"/>
          <w:szCs w:val="28"/>
          <w:lang w:val="uk-UA" w:eastAsia="ru-RU"/>
        </w:rPr>
      </w:pPr>
      <w:r w:rsidRPr="008D1735">
        <w:rPr>
          <w:rFonts w:ascii="Times New Roman" w:eastAsia="Times New Roman" w:hAnsi="Times New Roman" w:cs="Times New Roman"/>
          <w:color w:val="003366"/>
          <w:sz w:val="28"/>
          <w:szCs w:val="28"/>
          <w:lang w:val="uk-UA" w:eastAsia="ru-RU"/>
        </w:rPr>
        <w:t>Світлана Шинкарук</w:t>
      </w:r>
    </w:p>
    <w:p w:rsidR="00C66C1E" w:rsidRPr="008D1735" w:rsidRDefault="00C66C1E" w:rsidP="008D1735">
      <w:pPr>
        <w:shd w:val="clear" w:color="auto" w:fill="E8F6FF"/>
        <w:spacing w:after="150" w:line="240" w:lineRule="auto"/>
        <w:ind w:firstLine="6804"/>
        <w:rPr>
          <w:rFonts w:ascii="Times New Roman" w:eastAsia="Times New Roman" w:hAnsi="Times New Roman" w:cs="Times New Roman"/>
          <w:color w:val="1E15B1"/>
          <w:sz w:val="28"/>
          <w:szCs w:val="28"/>
          <w:lang w:val="uk-UA" w:eastAsia="ru-RU"/>
        </w:rPr>
      </w:pPr>
      <w:r w:rsidRPr="008D1735">
        <w:rPr>
          <w:rFonts w:ascii="Times New Roman" w:eastAsia="Times New Roman" w:hAnsi="Times New Roman" w:cs="Times New Roman"/>
          <w:color w:val="003366"/>
          <w:sz w:val="28"/>
          <w:szCs w:val="28"/>
          <w:lang w:val="uk-UA" w:eastAsia="ru-RU"/>
        </w:rPr>
        <w:t>31</w:t>
      </w:r>
      <w:r w:rsidRPr="008D1735">
        <w:rPr>
          <w:rFonts w:ascii="Times New Roman" w:eastAsia="Times New Roman" w:hAnsi="Times New Roman" w:cs="Times New Roman"/>
          <w:color w:val="003366"/>
          <w:sz w:val="28"/>
          <w:szCs w:val="28"/>
          <w:lang w:eastAsia="ru-RU"/>
        </w:rPr>
        <w:t>.0</w:t>
      </w:r>
      <w:r w:rsidRPr="008D1735">
        <w:rPr>
          <w:rFonts w:ascii="Times New Roman" w:eastAsia="Times New Roman" w:hAnsi="Times New Roman" w:cs="Times New Roman"/>
          <w:color w:val="003366"/>
          <w:sz w:val="28"/>
          <w:szCs w:val="28"/>
          <w:lang w:val="uk-UA" w:eastAsia="ru-RU"/>
        </w:rPr>
        <w:t>8</w:t>
      </w:r>
      <w:r w:rsidR="00535094" w:rsidRPr="008D1735">
        <w:rPr>
          <w:rFonts w:ascii="Times New Roman" w:eastAsia="Times New Roman" w:hAnsi="Times New Roman" w:cs="Times New Roman"/>
          <w:color w:val="003366"/>
          <w:sz w:val="28"/>
          <w:szCs w:val="28"/>
          <w:lang w:eastAsia="ru-RU"/>
        </w:rPr>
        <w:t>.2021</w:t>
      </w:r>
      <w:bookmarkStart w:id="0" w:name="_GoBack"/>
      <w:bookmarkEnd w:id="0"/>
      <w:r w:rsidRPr="008D1735">
        <w:rPr>
          <w:rFonts w:ascii="Times New Roman" w:eastAsia="Times New Roman" w:hAnsi="Times New Roman" w:cs="Times New Roman"/>
          <w:color w:val="003366"/>
          <w:sz w:val="28"/>
          <w:szCs w:val="28"/>
          <w:lang w:eastAsia="ru-RU"/>
        </w:rPr>
        <w:t>р.</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p>
    <w:p w:rsidR="00C66C1E" w:rsidRPr="008D1735" w:rsidRDefault="00C66C1E" w:rsidP="00C66C1E">
      <w:pPr>
        <w:shd w:val="clear" w:color="auto" w:fill="E8F6FF"/>
        <w:spacing w:after="150" w:line="240" w:lineRule="auto"/>
        <w:jc w:val="center"/>
        <w:rPr>
          <w:rFonts w:ascii="Times New Roman" w:eastAsia="Times New Roman" w:hAnsi="Times New Roman" w:cs="Times New Roman"/>
          <w:color w:val="1E15B1"/>
          <w:sz w:val="40"/>
          <w:szCs w:val="40"/>
          <w:lang w:eastAsia="ru-RU"/>
        </w:rPr>
      </w:pPr>
      <w:r w:rsidRPr="008D1735">
        <w:rPr>
          <w:rFonts w:ascii="Times New Roman" w:eastAsia="Times New Roman" w:hAnsi="Times New Roman" w:cs="Times New Roman"/>
          <w:b/>
          <w:bCs/>
          <w:color w:val="800000"/>
          <w:sz w:val="40"/>
          <w:szCs w:val="40"/>
          <w:u w:val="single"/>
          <w:lang w:eastAsia="ru-RU"/>
        </w:rPr>
        <w:t>РЕГЛАМЕНТ РОБОТИ</w:t>
      </w:r>
    </w:p>
    <w:p w:rsidR="00C66C1E" w:rsidRPr="008D1735" w:rsidRDefault="00C66C1E" w:rsidP="00C66C1E">
      <w:pPr>
        <w:shd w:val="clear" w:color="auto" w:fill="E8F6FF"/>
        <w:spacing w:after="150" w:line="240" w:lineRule="auto"/>
        <w:jc w:val="center"/>
        <w:rPr>
          <w:rFonts w:ascii="Times New Roman" w:eastAsia="Times New Roman" w:hAnsi="Times New Roman" w:cs="Times New Roman"/>
          <w:color w:val="1E15B1"/>
          <w:sz w:val="40"/>
          <w:szCs w:val="40"/>
          <w:lang w:eastAsia="ru-RU"/>
        </w:rPr>
      </w:pPr>
      <w:r w:rsidRPr="008D1735">
        <w:rPr>
          <w:rFonts w:ascii="Times New Roman" w:eastAsia="Times New Roman" w:hAnsi="Times New Roman" w:cs="Times New Roman"/>
          <w:b/>
          <w:bCs/>
          <w:color w:val="800000"/>
          <w:sz w:val="40"/>
          <w:szCs w:val="40"/>
          <w:lang w:eastAsia="ru-RU"/>
        </w:rPr>
        <w:t> закладу дошкільної освіти</w:t>
      </w:r>
    </w:p>
    <w:p w:rsidR="00C66C1E" w:rsidRPr="008D1735" w:rsidRDefault="00C66C1E" w:rsidP="00C66C1E">
      <w:pPr>
        <w:shd w:val="clear" w:color="auto" w:fill="E8F6FF"/>
        <w:spacing w:after="150" w:line="240" w:lineRule="auto"/>
        <w:jc w:val="center"/>
        <w:rPr>
          <w:rFonts w:ascii="Times New Roman" w:eastAsia="Times New Roman" w:hAnsi="Times New Roman" w:cs="Times New Roman"/>
          <w:color w:val="1E15B1"/>
          <w:sz w:val="40"/>
          <w:szCs w:val="40"/>
          <w:lang w:eastAsia="ru-RU"/>
        </w:rPr>
      </w:pPr>
      <w:r w:rsidRPr="008D1735">
        <w:rPr>
          <w:rFonts w:ascii="Times New Roman" w:eastAsia="Times New Roman" w:hAnsi="Times New Roman" w:cs="Times New Roman"/>
          <w:b/>
          <w:bCs/>
          <w:color w:val="800000"/>
          <w:sz w:val="40"/>
          <w:szCs w:val="40"/>
          <w:lang w:eastAsia="ru-RU"/>
        </w:rPr>
        <w:t>в умовах адаптивного карантину</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lang w:eastAsia="ru-RU"/>
        </w:rPr>
        <w:t> </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lang w:eastAsia="ru-RU"/>
        </w:rPr>
        <w:t>І. Загальні положення</w:t>
      </w:r>
    </w:p>
    <w:p w:rsidR="00C66C1E" w:rsidRPr="008D1735" w:rsidRDefault="00C66C1E" w:rsidP="008D1735">
      <w:pPr>
        <w:numPr>
          <w:ilvl w:val="0"/>
          <w:numId w:val="2"/>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Цей регламент (далі Регламент) визначає протиепідемічні вимоги до заклад</w:t>
      </w:r>
      <w:r w:rsidRPr="008D1735">
        <w:rPr>
          <w:rFonts w:ascii="Times New Roman" w:eastAsia="Times New Roman" w:hAnsi="Times New Roman" w:cs="Times New Roman"/>
          <w:color w:val="003366"/>
          <w:sz w:val="28"/>
          <w:szCs w:val="28"/>
          <w:lang w:val="uk-UA" w:eastAsia="ru-RU"/>
        </w:rPr>
        <w:t>у</w:t>
      </w:r>
      <w:r w:rsidRPr="008D1735">
        <w:rPr>
          <w:rFonts w:ascii="Times New Roman" w:eastAsia="Times New Roman" w:hAnsi="Times New Roman" w:cs="Times New Roman"/>
          <w:color w:val="003366"/>
          <w:sz w:val="28"/>
          <w:szCs w:val="28"/>
          <w:lang w:eastAsia="ru-RU"/>
        </w:rPr>
        <w:t xml:space="preserve"> дошкільної освіти, виконання яких спрямоване на запобігання ускладнення епідемічної ситуації та гарантування безпечного перебування усіх учасників освітнього процесу в закладі дошкільної освіти, який функціонує в умовах напруженої епідситуації.</w:t>
      </w:r>
    </w:p>
    <w:p w:rsidR="00C66C1E" w:rsidRPr="008D1735" w:rsidRDefault="00C66C1E" w:rsidP="008D1735">
      <w:pPr>
        <w:numPr>
          <w:ilvl w:val="0"/>
          <w:numId w:val="2"/>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Документ розроблений на підставі чинних законодавчих та нормативних актів:</w:t>
      </w:r>
    </w:p>
    <w:p w:rsidR="00C66C1E" w:rsidRPr="008D1735" w:rsidRDefault="00C66C1E" w:rsidP="008D1735">
      <w:pPr>
        <w:numPr>
          <w:ilvl w:val="0"/>
          <w:numId w:val="3"/>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Наказу МОЗ України від 24 березня 2016 року № 234 «Про затвердження Санітарного регламенту для дошкільних навчальних закладів»;</w:t>
      </w:r>
    </w:p>
    <w:p w:rsidR="008D1735" w:rsidRPr="008D1735" w:rsidRDefault="00C66C1E" w:rsidP="008D1735">
      <w:pPr>
        <w:numPr>
          <w:ilvl w:val="0"/>
          <w:numId w:val="3"/>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Наказу МОЗ, МОН України від 17 квітня №2006 року «Про затвердження Інструкції з організації харчування дітей у дошкільних навчальних закладах»;</w:t>
      </w:r>
    </w:p>
    <w:p w:rsidR="008D1735" w:rsidRPr="00F66FA8" w:rsidRDefault="00011FEE" w:rsidP="008D1735">
      <w:pPr>
        <w:numPr>
          <w:ilvl w:val="0"/>
          <w:numId w:val="3"/>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hyperlink r:id="rId6" w:history="1">
        <w:r w:rsidR="008D1735" w:rsidRPr="00F66FA8">
          <w:rPr>
            <w:rStyle w:val="a5"/>
            <w:rFonts w:ascii="Times New Roman" w:hAnsi="Times New Roman" w:cs="Times New Roman"/>
            <w:color w:val="98182B"/>
            <w:sz w:val="28"/>
            <w:szCs w:val="28"/>
            <w:u w:val="none"/>
            <w:shd w:val="clear" w:color="auto" w:fill="F5F5F5"/>
          </w:rPr>
          <w:t>Постанова №8 від 25.08.2021 р. "Про затвердження протиепідемічних заходів у закладах дошкільної освіти на період карантину у зв'язку поширенням коронавірусної хвороб ( COVID - 19)</w:t>
        </w:r>
      </w:hyperlink>
    </w:p>
    <w:p w:rsidR="008D1735" w:rsidRPr="008D1735" w:rsidRDefault="008D1735" w:rsidP="008D1735">
      <w:pPr>
        <w:numPr>
          <w:ilvl w:val="0"/>
          <w:numId w:val="4"/>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5D5D5D"/>
          <w:sz w:val="28"/>
          <w:szCs w:val="28"/>
          <w:lang w:eastAsia="ru-RU"/>
        </w:rPr>
        <w:t>Постанова №9 від 26.08.2021 р. "Про затвердження протиепідемічних заходів у закладах освіти на період карантину у зв'язку поширенням коронавірусної хвороб ( COVID - 19)</w:t>
      </w:r>
    </w:p>
    <w:p w:rsidR="008D1735" w:rsidRPr="008D1735" w:rsidRDefault="008D1735" w:rsidP="008D1735">
      <w:pPr>
        <w:numPr>
          <w:ilvl w:val="0"/>
          <w:numId w:val="4"/>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2A2928"/>
          <w:sz w:val="28"/>
          <w:szCs w:val="28"/>
          <w:lang w:val="uk-UA" w:eastAsia="uk-UA"/>
        </w:rPr>
        <w:t xml:space="preserve">Постанова </w:t>
      </w:r>
      <w:r w:rsidRPr="00F66FA8">
        <w:rPr>
          <w:rFonts w:ascii="Times New Roman" w:eastAsia="Times New Roman" w:hAnsi="Times New Roman" w:cs="Times New Roman"/>
          <w:bCs/>
          <w:color w:val="2A2928"/>
          <w:sz w:val="28"/>
          <w:szCs w:val="28"/>
          <w:lang w:val="uk-UA" w:eastAsia="uk-UA"/>
        </w:rPr>
        <w:t>від 6 вересня 2021 року № 10</w:t>
      </w:r>
      <w:r w:rsidRPr="00F66FA8">
        <w:rPr>
          <w:rFonts w:ascii="Times New Roman" w:eastAsia="Times New Roman" w:hAnsi="Times New Roman" w:cs="Times New Roman"/>
          <w:color w:val="2A2928"/>
          <w:sz w:val="28"/>
          <w:szCs w:val="28"/>
          <w:lang w:val="uk-UA" w:eastAsia="uk-UA"/>
        </w:rPr>
        <w:t xml:space="preserve"> </w:t>
      </w:r>
      <w:r w:rsidRPr="008D1735">
        <w:rPr>
          <w:rFonts w:ascii="Times New Roman" w:eastAsia="Times New Roman" w:hAnsi="Times New Roman" w:cs="Times New Roman"/>
          <w:color w:val="2A2928"/>
          <w:sz w:val="28"/>
          <w:szCs w:val="28"/>
          <w:lang w:val="uk-UA" w:eastAsia="uk-UA"/>
        </w:rPr>
        <w:t>«Про затвердження протиепідемічних заходів у закладах освіти на період карантину у зв'язку поширенням коронавірусної хвороби (COVID-19)»</w:t>
      </w:r>
    </w:p>
    <w:p w:rsidR="00C66C1E" w:rsidRPr="008D1735" w:rsidRDefault="00C66C1E" w:rsidP="008D1735">
      <w:pPr>
        <w:numPr>
          <w:ilvl w:val="0"/>
          <w:numId w:val="4"/>
        </w:numPr>
        <w:shd w:val="clear" w:color="auto" w:fill="E8F6FF"/>
        <w:spacing w:before="100" w:beforeAutospacing="1" w:after="100" w:afterAutospacing="1" w:line="240" w:lineRule="auto"/>
        <w:ind w:left="493" w:hanging="357"/>
        <w:contextualSpacing/>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Керівник закладу дошкільної освіти є відповідальним за дотримання вимог цього Регламенту.</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lang w:eastAsia="ru-RU"/>
        </w:rPr>
        <w:t> ІІ. Протиепідемічні вимоги до створення безпечних умов перебування дітей та працівників у закладі дошкільної освіти</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lang w:eastAsia="ru-RU"/>
        </w:rPr>
        <w:t> 1. </w:t>
      </w:r>
      <w:r w:rsidRPr="008D1735">
        <w:rPr>
          <w:rFonts w:ascii="Times New Roman" w:eastAsia="Times New Roman" w:hAnsi="Times New Roman" w:cs="Times New Roman"/>
          <w:b/>
          <w:bCs/>
          <w:color w:val="003366"/>
          <w:sz w:val="28"/>
          <w:szCs w:val="28"/>
          <w:u w:val="single"/>
          <w:lang w:eastAsia="ru-RU"/>
        </w:rPr>
        <w:t>Керівник закладу дошкільної освіти зобов’язаний:</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lang w:eastAsia="ru-RU"/>
        </w:rPr>
        <w:t>Здійснити оцінку ризиків</w:t>
      </w:r>
      <w:r w:rsidRPr="008D1735">
        <w:rPr>
          <w:rFonts w:ascii="Times New Roman" w:eastAsia="Times New Roman" w:hAnsi="Times New Roman" w:cs="Times New Roman"/>
          <w:color w:val="003366"/>
          <w:sz w:val="28"/>
          <w:szCs w:val="28"/>
          <w:lang w:eastAsia="ru-RU"/>
        </w:rPr>
        <w:t xml:space="preserve"> щодо спроможності закладу освіти забезпечити належне виконання заходів, спрямованих на запобігання ускладнення </w:t>
      </w:r>
      <w:r w:rsidRPr="008D1735">
        <w:rPr>
          <w:rFonts w:ascii="Times New Roman" w:eastAsia="Times New Roman" w:hAnsi="Times New Roman" w:cs="Times New Roman"/>
          <w:color w:val="003366"/>
          <w:sz w:val="28"/>
          <w:szCs w:val="28"/>
          <w:lang w:eastAsia="ru-RU"/>
        </w:rPr>
        <w:lastRenderedPageBreak/>
        <w:t>епідемічної ситуації внаслідок поширення коронавірусної хвороби (СОVID-19).</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Наказом по закладу освіти</w:t>
      </w:r>
      <w:r w:rsidRPr="008D1735">
        <w:rPr>
          <w:rFonts w:ascii="Times New Roman" w:eastAsia="Times New Roman" w:hAnsi="Times New Roman" w:cs="Times New Roman"/>
          <w:color w:val="003366"/>
          <w:sz w:val="28"/>
          <w:szCs w:val="28"/>
          <w:lang w:eastAsia="ru-RU"/>
        </w:rPr>
        <w:t>:</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організувати та забезпечити проведення усіх необхідних протиепідемічних заходів;</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розподілити обов’язки та призначити відповідальних осіб;</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затвердити графіки проведення протиепідемічних заходів</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Організувати роботу з персоналом:</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Забезпечити дотримання маскового режиму працівниками закладу;</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перед початком зміни проводити температурний скринінг усім працівникам закладу дошкільної освіти;</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не допускати працівників, у яких при проведенні температурного скринінгу виявлено температуру тіла понад 37,2 °С або ознаки респіраторних захворювань до виконання обов’язків;</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тимчасово відсторонити від роботи осіб із групи ризику, визначених відповідно до Стандартів медичної допомоги «Коронавірусна хвороба (СОVID-19)», затверджених наказом МОЗ України від 28.03.2020 №722, або за письмовою згодою працівника дозволити йому працювати;</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забезпечити наявність у працівників змінного взуття, що підлягає обробці та дезінфекції.</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Організувати прийом дітей до закладу:</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під час ранкового прийому та у вечірні години на входах на територію закладу проводити температурний скринінг усім особам, які потрапляють на територію закладу освіти;</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допускати на територію закладу дорослих осіб за наявності респіратора або захисної маски так, щоб були покриті ніс та рот;</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не допустити потрапляння на територію закладу осіб, у яких виявлено температуру тіла понад 37,2 °С або ознаки респіраторних захворювань;</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 несприятливих погодних умов організувати ранкове приймання та повернення дітей додому на входах до приміщення (з дотриманням усіх протиепідемічних заходів);</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здійснювати прийом дітей у заклад дошкільної освіти з обов’язковим проведенням термометрії та візуального огляду усіх дітей, а дітей, які перехворіли на СОVID-19 або інші інфекційні захворювання, – за наявності довідки від лікаря;</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організувати ранкове приймання дитини до дошкільного навчального закладу вихователем (за потреби – з помічником вихователя) групи на території закладу за межами його будівлі;</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 вході в приміщення закладу, інших місцях організувати місце для обробки рук спиртовмісними антисептиками з концентрацією активно діючої речовини понад 60% для ізопропілових спиртів та понад 70% для етилових спиртів у недоступному для дітей місці.</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Організувати</w:t>
      </w:r>
      <w:r w:rsidRPr="008D1735">
        <w:rPr>
          <w:rFonts w:ascii="Times New Roman" w:eastAsia="Times New Roman" w:hAnsi="Times New Roman" w:cs="Times New Roman"/>
          <w:color w:val="003366"/>
          <w:sz w:val="28"/>
          <w:szCs w:val="28"/>
          <w:lang w:eastAsia="ru-RU"/>
        </w:rPr>
        <w:t> </w:t>
      </w:r>
      <w:r w:rsidRPr="008D1735">
        <w:rPr>
          <w:rFonts w:ascii="Times New Roman" w:eastAsia="Times New Roman" w:hAnsi="Times New Roman" w:cs="Times New Roman"/>
          <w:b/>
          <w:bCs/>
          <w:color w:val="003366"/>
          <w:sz w:val="28"/>
          <w:szCs w:val="28"/>
          <w:lang w:eastAsia="ru-RU"/>
        </w:rPr>
        <w:t>проведення поточного температурного скринінгу</w:t>
      </w:r>
      <w:r w:rsidRPr="008D1735">
        <w:rPr>
          <w:rFonts w:ascii="Times New Roman" w:eastAsia="Times New Roman" w:hAnsi="Times New Roman" w:cs="Times New Roman"/>
          <w:color w:val="003366"/>
          <w:sz w:val="28"/>
          <w:szCs w:val="28"/>
          <w:lang w:eastAsia="ru-RU"/>
        </w:rPr>
        <w:t> </w:t>
      </w:r>
      <w:r w:rsidRPr="008D1735">
        <w:rPr>
          <w:rFonts w:ascii="Times New Roman" w:eastAsia="Times New Roman" w:hAnsi="Times New Roman" w:cs="Times New Roman"/>
          <w:b/>
          <w:bCs/>
          <w:color w:val="003366"/>
          <w:sz w:val="28"/>
          <w:szCs w:val="28"/>
          <w:lang w:eastAsia="ru-RU"/>
        </w:rPr>
        <w:t>дітей:</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lastRenderedPageBreak/>
        <w:t>кожні 4години із занесенням показників у відповідний журнал (додаток 1);</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 вимірюванні температури тіла контактним методом з подальшою дезінфекцію виробу, яким здійснюється термометрія, після кожного його використання згідно з інструкцією виробника дезінфекційногозасобу.</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На період карантину заборонити</w:t>
      </w:r>
      <w:r w:rsidRPr="008D1735">
        <w:rPr>
          <w:rFonts w:ascii="Times New Roman" w:eastAsia="Times New Roman" w:hAnsi="Times New Roman" w:cs="Times New Roman"/>
          <w:color w:val="003366"/>
          <w:sz w:val="28"/>
          <w:szCs w:val="28"/>
          <w:lang w:eastAsia="ru-RU"/>
        </w:rPr>
        <w:t>:</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Використання багаторазових (тканинних) рушників;</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Використання м’яких (м’яконабивних) іграшок;</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Використання килимів з довгим ворсом;</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перебування у вуличному взутті (без змінного) всередині приміщень;</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проведення масових заходів (вистав, свят, концертів) за участі дітей більш ніж однієї групи та за присутності глядачів (відвідувачів);</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проведення батьківських зборів (окрім тих, що проводяться дистанційно);</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роботу басейну.</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Т</w:t>
      </w:r>
      <w:r w:rsidR="00127966" w:rsidRPr="008D1735">
        <w:rPr>
          <w:rFonts w:ascii="Times New Roman" w:eastAsia="Times New Roman" w:hAnsi="Times New Roman" w:cs="Times New Roman"/>
          <w:b/>
          <w:bCs/>
          <w:color w:val="003366"/>
          <w:sz w:val="28"/>
          <w:szCs w:val="28"/>
          <w:lang w:eastAsia="ru-RU"/>
        </w:rPr>
        <w:t>ерміново інформувати </w:t>
      </w:r>
      <w:r w:rsidR="00127966" w:rsidRPr="008D1735">
        <w:rPr>
          <w:rFonts w:ascii="Times New Roman" w:eastAsia="Times New Roman" w:hAnsi="Times New Roman" w:cs="Times New Roman"/>
          <w:b/>
          <w:bCs/>
          <w:color w:val="003366"/>
          <w:sz w:val="28"/>
          <w:szCs w:val="28"/>
          <w:lang w:val="uk-UA" w:eastAsia="ru-RU"/>
        </w:rPr>
        <w:t>відділ</w:t>
      </w:r>
      <w:r w:rsidRPr="008D1735">
        <w:rPr>
          <w:rFonts w:ascii="Times New Roman" w:eastAsia="Times New Roman" w:hAnsi="Times New Roman" w:cs="Times New Roman"/>
          <w:b/>
          <w:bCs/>
          <w:color w:val="003366"/>
          <w:sz w:val="28"/>
          <w:szCs w:val="28"/>
          <w:lang w:eastAsia="ru-RU"/>
        </w:rPr>
        <w:t xml:space="preserve"> освіти</w:t>
      </w:r>
      <w:r w:rsidRPr="008D1735">
        <w:rPr>
          <w:rFonts w:ascii="Times New Roman" w:eastAsia="Times New Roman" w:hAnsi="Times New Roman" w:cs="Times New Roman"/>
          <w:color w:val="003366"/>
          <w:sz w:val="28"/>
          <w:szCs w:val="28"/>
          <w:lang w:eastAsia="ru-RU"/>
        </w:rPr>
        <w:t> про випадки інфекційних захворювань або підозру на інфекційне захворювання в закладі освіти.</w:t>
      </w:r>
    </w:p>
    <w:p w:rsidR="00C66C1E" w:rsidRPr="008D1735" w:rsidRDefault="00C66C1E" w:rsidP="00C66C1E">
      <w:pPr>
        <w:numPr>
          <w:ilvl w:val="0"/>
          <w:numId w:val="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Здійснювати контроль</w:t>
      </w:r>
      <w:r w:rsidRPr="008D1735">
        <w:rPr>
          <w:rFonts w:ascii="Times New Roman" w:eastAsia="Times New Roman" w:hAnsi="Times New Roman" w:cs="Times New Roman"/>
          <w:color w:val="003366"/>
          <w:sz w:val="28"/>
          <w:szCs w:val="28"/>
          <w:lang w:eastAsia="ru-RU"/>
        </w:rPr>
        <w:t> за дотриманням правил епідемічної безпеки в закладі освіти, використанням працівниками засобів індивідуального захисту та дезінфікуючих засобів.</w:t>
      </w:r>
    </w:p>
    <w:p w:rsidR="00C66C1E" w:rsidRPr="008D1735" w:rsidRDefault="00C66C1E" w:rsidP="00C66C1E">
      <w:pPr>
        <w:numPr>
          <w:ilvl w:val="0"/>
          <w:numId w:val="6"/>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Керівник закладу дошкільної освіти забезпечує:</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управління в закладі освіти в умовах напруженої епідситуації;</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проведення опитування серед батьків щодо відвідування їхньою дитиною закладу дошкільної освіти в період карантину;</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дотримання групової ізоляції на території та у будівлі;</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формування групп відповідно до списку дітей;</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обмеження кількості дітей в групах, виходячи з можливостей забезпечення належних протиепідемічних умов та контролю над їх дотриманням, орієнтуючись на нормативну наповнюваність груп (Закон України «Про дошкільну освіту»);</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призупинення прийому нових дітей до закладу освіти;</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визначення групових приміщень, у яких будуть перебувати діти, на першому етапі, наддавши перевагу приміщенням на І поверсі з окремими виходами на територію, а за необхідності (відповідно до кількості дітей) задіяти й інші наявні групові приміщення;</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чітке визначення годин ранкового прийому (рекомендовано з 07.30 до 08.30) та повернення дітей додому (рекомендовано з 17.00 до 18.00) з доведенням даної інформації до батьків (осіб, які їх замінюють) та  забезпечивши наявність таблички з відповідною інформацією на входах на територію закладу;</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використання усіх наявних у приміщенні закладу освіти входів та виходів з метою унеможливлення скупчення учасників освітнього процесу під час входу та виходу з приміщення;</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lastRenderedPageBreak/>
        <w:t>на входах в приміщення закладу освіти наявність дезінфікуючих килимків та їх обслуговування відповідно до Регламенту використання деззасобу;</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безперебійне водопостачання закладу та контроль за якістю та безпекою питної води;</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утримування вентиляційних каналіву приміщеннях закладу в функціонуючому стані;</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працівників п’ятиденним запасом засобів індивідуального захисту та дезінфікуючих засобів;</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наявність у закладі достатньої кількості рідкого мила та паперових рушників;</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мінімальне (чітко регламентоване) пересування учасників освітнього процесу по закладу освіти;</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дистанційну форму роботи з батьками;</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неможливість проникнення на територію закладу сторонніх осіб;</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 епідемічними показаннями проведення дезінсекції та дератизації;</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відвідування закладу освіти будь-якою особою виключно після огляду та дозволу медичного працівника закладу та з відповідним записом у спеціально заведенному Журналі відвідувачів закладу за наявності респіратора або захисної маски, так, щоб були покриті ніс та рот;</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проведення робочих нарад із працівниками закладу на свіжому повітрі дотримуючись соціальної дистанції;</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інформування щодо встановлених обмежень в закладі освіти при вході до закладу на офіційних сторінках в мережі Інтернет, соціальних мережах;</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централізований збір використаних ЗІЗ, паперових серветок в окремі контейнери (урни) з кришками та одноразовими поліетиленовими пакетами;</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використання засобів індивідуальногозахисту та дезінфікуючих засобів працівниками.</w:t>
      </w:r>
    </w:p>
    <w:p w:rsidR="00C66C1E" w:rsidRPr="008D1735" w:rsidRDefault="00C66C1E" w:rsidP="00C66C1E">
      <w:pPr>
        <w:numPr>
          <w:ilvl w:val="1"/>
          <w:numId w:val="7"/>
        </w:numPr>
        <w:shd w:val="clear" w:color="auto" w:fill="E8F6FF"/>
        <w:spacing w:before="100" w:beforeAutospacing="1" w:after="100" w:afterAutospacing="1" w:line="240" w:lineRule="auto"/>
        <w:ind w:left="121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Працівник закладу освіти зобов’язаний:</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регулярно мити руки з рідким милом або обробляти їх спиртовмісними антисептиками не рідше ніж раз на 2 години та після відвідування громадських місць, використання туалету, прибирання, чхання, сякання, кашлю, витирання очей, причісування, у будь-яких інших випадках контакту в процесі роботи з предметами, які можуть забруднити (контамінувати) руки;</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утримуватись від контактів з особами, що мають симптоми респіраторних захворювань – кашель, лихоманку, ломоту в тілі тощо;</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самоізолюватись у разі виникнення симптомів респіраторнихзахворювань;</w:t>
      </w:r>
    </w:p>
    <w:p w:rsidR="00C66C1E" w:rsidRPr="008D1735" w:rsidRDefault="00C66C1E" w:rsidP="00C66C1E">
      <w:pPr>
        <w:numPr>
          <w:ilvl w:val="0"/>
          <w:numId w:val="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дотримуватись Пам’ятки (додаток 2).</w:t>
      </w:r>
    </w:p>
    <w:p w:rsidR="00C66C1E" w:rsidRPr="008D1735" w:rsidRDefault="00C66C1E" w:rsidP="00C66C1E">
      <w:pPr>
        <w:numPr>
          <w:ilvl w:val="0"/>
          <w:numId w:val="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Медичний працівник закладу освіти:</w:t>
      </w:r>
    </w:p>
    <w:p w:rsidR="00C66C1E" w:rsidRPr="008D1735" w:rsidRDefault="00C66C1E" w:rsidP="00C66C1E">
      <w:pPr>
        <w:numPr>
          <w:ilvl w:val="1"/>
          <w:numId w:val="8"/>
        </w:numPr>
        <w:shd w:val="clear" w:color="auto" w:fill="E8F6FF"/>
        <w:spacing w:before="100" w:beforeAutospacing="1" w:after="100" w:afterAutospacing="1" w:line="240" w:lineRule="auto"/>
        <w:ind w:left="121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i/>
          <w:iCs/>
          <w:color w:val="003366"/>
          <w:sz w:val="28"/>
          <w:szCs w:val="28"/>
          <w:lang w:eastAsia="ru-RU"/>
        </w:rPr>
        <w:t>Зобов’язаний:</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lastRenderedPageBreak/>
        <w:t>налагодити тісний контакт з спеціалістами закладу охорони здоров’я;</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 разі виявлення хворого діяти відповідно до Пам’ятки (додаток 3)</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проводити щоденний огляд дітей</w:t>
      </w:r>
    </w:p>
    <w:p w:rsidR="00C66C1E" w:rsidRPr="008D1735" w:rsidRDefault="00C66C1E" w:rsidP="00C66C1E">
      <w:pPr>
        <w:numPr>
          <w:ilvl w:val="1"/>
          <w:numId w:val="9"/>
        </w:numPr>
        <w:shd w:val="clear" w:color="auto" w:fill="E8F6FF"/>
        <w:spacing w:before="100" w:beforeAutospacing="1" w:after="100" w:afterAutospacing="1" w:line="240" w:lineRule="auto"/>
        <w:ind w:left="121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i/>
          <w:iCs/>
          <w:color w:val="003366"/>
          <w:sz w:val="28"/>
          <w:szCs w:val="28"/>
          <w:lang w:eastAsia="ru-RU"/>
        </w:rPr>
        <w:t>Забезпечує:</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Проведення навчання працівників правил використання засобів індивідуального захисту;</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виконання п.14, 15, 19, 21 Санітарного регламенту щодо наявності, маркування, умов зберігання та використання за призначенням санітарного та спеціального одягу, інвентарю для прибирання, мийних і дезінфекційних засобів;</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повну готовність приміщення ізолятора відповідно до вимог утримання в ньому хворого (підозрілого);</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 місцях миття рук наявність пам’яток – схем щодо дотримання правил якісного миття рук та гігієнічної обробки рук персоналу;</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ведення Журналу відвідувачів закладу освіти, у якому зазначати ПІБ особи, дату, ціль перебування, результати візуальної наявності ознак інфекційних захворювань, результати температурного скринінгу, час та місце перебування в закладі, коло контактних осіб (під особистий підпис медичного працівника закладу) (додаток 4);</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фіксування кожного випадку погіршення стану здоров’я дітей та працівників закладу.</w:t>
      </w:r>
    </w:p>
    <w:p w:rsidR="00C66C1E" w:rsidRPr="008D1735" w:rsidRDefault="00C66C1E" w:rsidP="00C66C1E">
      <w:pPr>
        <w:numPr>
          <w:ilvl w:val="1"/>
          <w:numId w:val="9"/>
        </w:numPr>
        <w:shd w:val="clear" w:color="auto" w:fill="E8F6FF"/>
        <w:spacing w:before="100" w:beforeAutospacing="1" w:after="100" w:afterAutospacing="1" w:line="240" w:lineRule="auto"/>
        <w:ind w:left="121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i/>
          <w:iCs/>
          <w:color w:val="003366"/>
          <w:sz w:val="28"/>
          <w:szCs w:val="28"/>
          <w:lang w:eastAsia="ru-RU"/>
        </w:rPr>
        <w:t>Контролює:</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дотримання правил використання засобів індивідуального захисту;</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приготування дезінфікуючих розчинів у спеціально промаркованих ємностях з дотриманням Регламенту використання деззасобів;</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вихід, безпеку і  якість  страв  (бракераж  готової  продукції), дотриманням технології їх приготування, санітарним станом харчоблоку, дотримання   правил   особистої   гігієни   персоналом,  наявність гнійничкових   захворювань  і  гострих  респіраторних  інфекцій  у працівників  харчоблоку з відповідною фіксацією в журналі здоров’я працівників харчоблоку;</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умови, строки зберігання продуктів харчування та їх реалізації;</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збирання у спеціально промаркованих ємностях, які  наповнюються  не більше  ніж  на  2/3  об’єму харчових відходів, що лишаються після приготування їжі на харчоблоці,  недоїдків  після  харчування  дітей у групах, обробку ємностей наприкінці після кожного  випорожнення та наприкінці дня 2%  розчином кальцинованої соди;</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змінне взуття працівників закладу (закрите, піддається миттю та обробці);</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наявність довідки про стан здоров’я дитини, яка була відсутня у зв’язку з перенесеним інфекційним захворюванням (інформація про інфекційні захворювання надходить від відповідних служб та вноситься у форму (ф.058/о) «Екстренне повідомлення про інфекційне захворювання, харчове, гостре професійне отруєння, незвичайну реакцію на щеплення» та у форму (ф.060/о) «Журнал обліку інфекційних захворювань»;</w:t>
      </w:r>
    </w:p>
    <w:p w:rsidR="00C66C1E" w:rsidRPr="008D1735" w:rsidRDefault="00C66C1E" w:rsidP="00C66C1E">
      <w:pPr>
        <w:numPr>
          <w:ilvl w:val="0"/>
          <w:numId w:val="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lastRenderedPageBreak/>
        <w:t>дотримання протиепідемічних заходів працівниками закладу.</w:t>
      </w:r>
    </w:p>
    <w:p w:rsidR="00C66C1E" w:rsidRPr="008D1735" w:rsidRDefault="00C66C1E" w:rsidP="00C66C1E">
      <w:pPr>
        <w:numPr>
          <w:ilvl w:val="0"/>
          <w:numId w:val="10"/>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Вихователь закладу освіти забезпечує:</w:t>
      </w:r>
    </w:p>
    <w:p w:rsidR="00C66C1E" w:rsidRPr="008D1735" w:rsidRDefault="00C66C1E" w:rsidP="00C66C1E">
      <w:pPr>
        <w:numPr>
          <w:ilvl w:val="0"/>
          <w:numId w:val="1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процес організації харчування, що дозволяє мінімізувати кількість дітей, які харчуються одночасно або одночасно перебувають за одним столом;</w:t>
      </w:r>
    </w:p>
    <w:p w:rsidR="00C66C1E" w:rsidRPr="008D1735" w:rsidRDefault="00C66C1E" w:rsidP="00C66C1E">
      <w:pPr>
        <w:numPr>
          <w:ilvl w:val="0"/>
          <w:numId w:val="1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обробку рук дітей вологими серветками після контакту з взуттям (після повернення з вулиці) з подальшим миттям рук;</w:t>
      </w:r>
    </w:p>
    <w:p w:rsidR="00C66C1E" w:rsidRPr="008D1735" w:rsidRDefault="00C66C1E" w:rsidP="00C66C1E">
      <w:pPr>
        <w:numPr>
          <w:ilvl w:val="0"/>
          <w:numId w:val="1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належний догляд за чистотою та безпекою кімнатних рослин;</w:t>
      </w:r>
    </w:p>
    <w:p w:rsidR="00C66C1E" w:rsidRPr="008D1735" w:rsidRDefault="00C66C1E" w:rsidP="00C66C1E">
      <w:pPr>
        <w:numPr>
          <w:ilvl w:val="0"/>
          <w:numId w:val="1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зберігання дидактичних матеріалів та посібників у максимально закритих шафах;</w:t>
      </w:r>
    </w:p>
    <w:p w:rsidR="00C66C1E" w:rsidRPr="008D1735" w:rsidRDefault="00C66C1E" w:rsidP="00C66C1E">
      <w:pPr>
        <w:numPr>
          <w:ilvl w:val="0"/>
          <w:numId w:val="1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відсутність у приміщеннях, де перебувають діти, предметів, які не піддаються обробці та дезінфекції;</w:t>
      </w:r>
    </w:p>
    <w:p w:rsidR="00C66C1E" w:rsidRPr="008D1735" w:rsidRDefault="00C66C1E" w:rsidP="00C66C1E">
      <w:pPr>
        <w:numPr>
          <w:ilvl w:val="0"/>
          <w:numId w:val="1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 відповідних температурних умов денний сон дітей при відкритих вікнах, фрамугах, кватирках за відсутності протягів;</w:t>
      </w:r>
    </w:p>
    <w:p w:rsidR="00C66C1E" w:rsidRPr="008D1735" w:rsidRDefault="00C66C1E" w:rsidP="00C66C1E">
      <w:pPr>
        <w:numPr>
          <w:ilvl w:val="0"/>
          <w:numId w:val="1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контроль за індивідуальним використанням дітьми одягу та речей.</w:t>
      </w:r>
    </w:p>
    <w:p w:rsidR="00C66C1E" w:rsidRPr="008D1735" w:rsidRDefault="00C66C1E" w:rsidP="00C66C1E">
      <w:pPr>
        <w:numPr>
          <w:ilvl w:val="0"/>
          <w:numId w:val="12"/>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Помічник вихователя, прибиральник службових приміщень забезпечує:</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щоденну дезінфекцію поверхонь. А саме:</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меблів, обладнання, опалювальних приладів, підвіконь, стін тощо;</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дверних ручок, поручнів з окремих ємностей;</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підлоги приміщень групових осередків 1 раз наприкінці кожного дня, а в туалетних – 2 рази на день із застосуванням дозволених до використання дезінфекційних засобів, злиття води після прибирання в унітаз із наступною дезінфекцією останнього;</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щоденне миття сидінь унітазів теплою мильною водою з очищенням від сечокислих солей;</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миття підлоги в туалетних кімнатах груп раннього віку після кожного висаджування дітей на горщики;</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 умовах напруженої епідситуації дезінфекція горщиків в туалетних кімнатах груп раннього віку щоразу після використання з подальшим миттям під проточною водою;</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провітрювання приміщень протягом не менше 15 хвилин перед відкриттям, почергове провітрювання кімнат протягом дня та під час прибирання (за умови відсутності дітей в приміщенні, що провітрюється);</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виконання вимог щодо маркування, використання, зберігання санітарного та спецодягу, а в умовах напруженої епідситуації – щоденну їх заміну після використання;</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виконання вимог маркування та зберігання інвентарю для прибирання, мийних та деззасобів у недоступному для дітей місці;</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недоступність контейнерів (урн) для використаних засобів індивідуального захисту для дітей;</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lastRenderedPageBreak/>
        <w:t>доставку їжі у групу в чистому санітарному одязі, в гумових рукавичках, лише у промаркованих, закритих кришками відрах і каструлях;</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виконання вимог заміни дитячої постільної білизни згідно із затвердженим графіком заміни;</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миття посуду та інвентарю з дотриманням правил обробки;</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миття підлоги тіньових навісів;</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вологу обробку поверхонь ігрового обладнання на ігровому майданчику.</w:t>
      </w:r>
    </w:p>
    <w:p w:rsidR="00C66C1E" w:rsidRPr="008D1735" w:rsidRDefault="00C66C1E" w:rsidP="00C66C1E">
      <w:pPr>
        <w:numPr>
          <w:ilvl w:val="0"/>
          <w:numId w:val="1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виконання санітарних вимог щодо наявності, маркування, зберігання та використання серветок для миття.</w:t>
      </w:r>
    </w:p>
    <w:p w:rsidR="00C66C1E" w:rsidRPr="008D1735" w:rsidRDefault="00C66C1E" w:rsidP="00C66C1E">
      <w:pPr>
        <w:numPr>
          <w:ilvl w:val="0"/>
          <w:numId w:val="14"/>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Працівники харчоблоку забезпечують:</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підтримку постійно діючих процедур, які базуються на основних принципах системи управління безпечністю харчових продуктів (НАССР);</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дотримання вимог організації оптимального питного режиму в закладі освіти;</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 прийомі продуктів харчування та продовольчої сировини до закладу освіти мінімізують контакти з постачальниками (визначити окреме місце прийому продуктів харчування та продовольчої сировини, відповідальну особу, забезпечити заміну засобів індивідуального захисту, санітарного одягу та обробку приміщення невідкладно після прийняття продуктів харчування та продовольчої сировини);</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доставку продуктів харчування та продовольчої сировини в приміщення харчоблоку перед початком процесу їх обробки, приготування та видачі;</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приймання їжі працівниками харчоблоку закладу в спеціально відведеному приміщенні після закінчення технологічного процесу приготування страв та їх видачі з харчоблоку для харчування дітей;</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використовування окремого обладнання для сирої та готової продукції;</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миття та дезінфікування столів, ванн, інвентарю після закінчення роботи;</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прожарювання металевого інвентарю після миття в жаровій шафі;</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дотримання графіку видачі їжі з харчоблоку та мінімалізацію скупчень працівників;</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прийом продуктів, які можуть бути поставленими в заклад в індивідуальному пакетуванні,  виключно індивідуально упакованими;</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щоденну заміну санітарного та спецодягу;</w:t>
      </w:r>
    </w:p>
    <w:p w:rsidR="00C66C1E" w:rsidRPr="008D1735" w:rsidRDefault="00C66C1E" w:rsidP="00C66C1E">
      <w:pPr>
        <w:numPr>
          <w:ilvl w:val="0"/>
          <w:numId w:val="1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обов’язкову обробку рук дезінфікуючим засобом після роботи з необробленими продуктами або зовнішньою тарою, при зміні технологічної операції, після відвідування туалету.</w:t>
      </w:r>
    </w:p>
    <w:p w:rsidR="00C66C1E" w:rsidRPr="008D1735" w:rsidRDefault="00127966" w:rsidP="00C66C1E">
      <w:pPr>
        <w:numPr>
          <w:ilvl w:val="0"/>
          <w:numId w:val="16"/>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val="uk-UA" w:eastAsia="ru-RU"/>
        </w:rPr>
        <w:t>Відповідальний</w:t>
      </w:r>
      <w:r w:rsidR="00C66C1E" w:rsidRPr="008D1735">
        <w:rPr>
          <w:rFonts w:ascii="Times New Roman" w:eastAsia="Times New Roman" w:hAnsi="Times New Roman" w:cs="Times New Roman"/>
          <w:b/>
          <w:bCs/>
          <w:color w:val="003366"/>
          <w:sz w:val="28"/>
          <w:szCs w:val="28"/>
          <w:u w:val="single"/>
          <w:lang w:eastAsia="ru-RU"/>
        </w:rPr>
        <w:t xml:space="preserve"> з охорони праці:</w:t>
      </w:r>
    </w:p>
    <w:p w:rsidR="00C66C1E" w:rsidRPr="008D1735" w:rsidRDefault="00C66C1E" w:rsidP="00C66C1E">
      <w:pPr>
        <w:numPr>
          <w:ilvl w:val="0"/>
          <w:numId w:val="1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розробляє інструкції;</w:t>
      </w:r>
    </w:p>
    <w:p w:rsidR="00C66C1E" w:rsidRPr="008D1735" w:rsidRDefault="00C66C1E" w:rsidP="00C66C1E">
      <w:pPr>
        <w:numPr>
          <w:ilvl w:val="0"/>
          <w:numId w:val="1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забезпечує обстеження ігрових та спортивних майданчиків на виявлення несправного обладнання;</w:t>
      </w:r>
    </w:p>
    <w:p w:rsidR="00C66C1E" w:rsidRPr="008D1735" w:rsidRDefault="00C66C1E" w:rsidP="00C66C1E">
      <w:pPr>
        <w:numPr>
          <w:ilvl w:val="0"/>
          <w:numId w:val="1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lastRenderedPageBreak/>
        <w:t>забезпечує проведення позапланового та цільового інструктажів з безпеки життєдіяльності для працівників в умовах карантину;</w:t>
      </w:r>
    </w:p>
    <w:p w:rsidR="00C66C1E" w:rsidRPr="008D1735" w:rsidRDefault="00C66C1E" w:rsidP="00C66C1E">
      <w:pPr>
        <w:numPr>
          <w:ilvl w:val="0"/>
          <w:numId w:val="1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 метою запобігання скупчень працівників делегує проведення інструктажів з ОП керівникам структурних підрозділів закладу освіти шляхом самоосвіти з відміткою у відповідному Журналі (під особистий підпис працівника про проведення відповідного інструктажу);</w:t>
      </w:r>
    </w:p>
    <w:p w:rsidR="00C66C1E" w:rsidRPr="008D1735" w:rsidRDefault="00C66C1E" w:rsidP="00C66C1E">
      <w:pPr>
        <w:numPr>
          <w:ilvl w:val="0"/>
          <w:numId w:val="1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забезпечує контроль за дотриманням інструкцій з ОП працівниками закладу освіти.</w:t>
      </w:r>
    </w:p>
    <w:p w:rsidR="00C66C1E" w:rsidRPr="008D1735" w:rsidRDefault="00C66C1E" w:rsidP="00C66C1E">
      <w:pPr>
        <w:numPr>
          <w:ilvl w:val="0"/>
          <w:numId w:val="1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Двірник закладу освіти </w:t>
      </w:r>
      <w:r w:rsidRPr="008D1735">
        <w:rPr>
          <w:rFonts w:ascii="Times New Roman" w:eastAsia="Times New Roman" w:hAnsi="Times New Roman" w:cs="Times New Roman"/>
          <w:color w:val="003366"/>
          <w:sz w:val="28"/>
          <w:szCs w:val="28"/>
          <w:u w:val="single"/>
          <w:lang w:eastAsia="ru-RU"/>
        </w:rPr>
        <w:t>та призначені відповідальні особи 2 рази на день, у тому числі вранці за 1-2 години до приходу дітей, у разі забруднення (за умови відсутності дітей на ігрових майданчиках) зокрема і перед вечірньою прогулянкою забезпечують:</w:t>
      </w:r>
    </w:p>
    <w:p w:rsidR="00C66C1E" w:rsidRPr="008D1735" w:rsidRDefault="00C66C1E" w:rsidP="00C66C1E">
      <w:pPr>
        <w:numPr>
          <w:ilvl w:val="0"/>
          <w:numId w:val="1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обстеження території на наявність небезпечних для здоров’я дітей предметів;</w:t>
      </w:r>
    </w:p>
    <w:p w:rsidR="00C66C1E" w:rsidRPr="008D1735" w:rsidRDefault="00C66C1E" w:rsidP="00C66C1E">
      <w:pPr>
        <w:numPr>
          <w:ilvl w:val="0"/>
          <w:numId w:val="1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уразі неможливості термінової ліквідації загрози огородження небезпечних місць та вжиття заходів щодо недопущення до них дітей;</w:t>
      </w:r>
    </w:p>
    <w:p w:rsidR="00C66C1E" w:rsidRPr="008D1735" w:rsidRDefault="00C66C1E" w:rsidP="00C66C1E">
      <w:pPr>
        <w:numPr>
          <w:ilvl w:val="0"/>
          <w:numId w:val="1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полив із шланга(2 рази на день);</w:t>
      </w:r>
    </w:p>
    <w:p w:rsidR="00C66C1E" w:rsidRPr="008D1735" w:rsidRDefault="00C66C1E" w:rsidP="00C66C1E">
      <w:pPr>
        <w:numPr>
          <w:ilvl w:val="0"/>
          <w:numId w:val="19"/>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вологу обробку поверхонь ігрового обладнання на спортивному майданчику.</w:t>
      </w:r>
    </w:p>
    <w:p w:rsidR="00C66C1E" w:rsidRPr="008D1735" w:rsidRDefault="00C66C1E" w:rsidP="00C66C1E">
      <w:pPr>
        <w:numPr>
          <w:ilvl w:val="0"/>
          <w:numId w:val="20"/>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Батьки вихованців закладу освіти:</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проводять термометрію та оцінюють стан здоров’я дитини перед виходом із дому;</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 наявності ознак захворювання та/або підвищення температури тіла відмовляються від відвідування дитиною закладу освіти та попереджають про зміни в стані здоров’я дитини працівників закладу освіти;</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 разі необхідності залишити дитину вдома не через хворобу, інформують напередодні вихователя про відсутність дитини в закладі освіти;</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забезпечують дитині одяг та взуття на випадок дощової погоди для перебування на вулиці за будь-яких погодних умов;</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під час відведення дитини до закладу освіти та повернення дитини із закладу додому батьки мають одягнути засоби індивідуального захисту (респіратор або захисна маска одягнуті так, щоб були покриті ніс та рот);</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під час ранкового прийому дитини до закладу освіти обов’язково інформують вихователя про стан здоров’я дитини та членів сім’ї, з якими дитина мала контакти;</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несуть персональну відповідальність за правдивість інформації про стан здоров’я дитини;</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 xml:space="preserve">відводячи дитину до закладу дошкільної освіти, що працює в умовах карантину, усвідомлюють, що інфекція СОVID-19 може бути занесеною </w:t>
      </w:r>
      <w:r w:rsidRPr="008D1735">
        <w:rPr>
          <w:rFonts w:ascii="Times New Roman" w:eastAsia="Times New Roman" w:hAnsi="Times New Roman" w:cs="Times New Roman"/>
          <w:color w:val="003366"/>
          <w:sz w:val="28"/>
          <w:szCs w:val="28"/>
          <w:lang w:eastAsia="ru-RU"/>
        </w:rPr>
        <w:lastRenderedPageBreak/>
        <w:t>до закладу дошкільної освіти будь-якою особою (дитиною, її батьками або іншими членами родини, працівником) з безсимптомним (субклінічним) характером перебігу захворювання (не визначається температурним скринінгом та візуальним оглядом);</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надають інформовану згоду на відвідування дитини в умовах напруженої епідситуації (додаток 5), ненадання інформативної згоди є підставою для недопуску дитини в заклад дошкільної освіти;</w:t>
      </w:r>
    </w:p>
    <w:p w:rsidR="00C66C1E" w:rsidRPr="008D1735" w:rsidRDefault="00C66C1E" w:rsidP="00C66C1E">
      <w:pPr>
        <w:numPr>
          <w:ilvl w:val="0"/>
          <w:numId w:val="21"/>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дотримуються розробленої Пам’ятки  (додаток 6).</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lang w:eastAsia="ru-RU"/>
        </w:rPr>
        <w:t>ІІІ. Протиепідемічні вимоги до організації безпечного освітнього процесу в закладі дошкільної освіти</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val="uk-UA" w:eastAsia="ru-RU"/>
        </w:rPr>
      </w:pPr>
      <w:r w:rsidRPr="008D1735">
        <w:rPr>
          <w:rFonts w:ascii="Times New Roman" w:eastAsia="Times New Roman" w:hAnsi="Times New Roman" w:cs="Times New Roman"/>
          <w:b/>
          <w:bCs/>
          <w:color w:val="003366"/>
          <w:sz w:val="28"/>
          <w:szCs w:val="28"/>
          <w:lang w:eastAsia="ru-RU"/>
        </w:rPr>
        <w:t> </w:t>
      </w:r>
      <w:r w:rsidR="00127966" w:rsidRPr="008D1735">
        <w:rPr>
          <w:rFonts w:ascii="Times New Roman" w:eastAsia="Times New Roman" w:hAnsi="Times New Roman" w:cs="Times New Roman"/>
          <w:b/>
          <w:bCs/>
          <w:color w:val="003366"/>
          <w:sz w:val="28"/>
          <w:szCs w:val="28"/>
          <w:u w:val="single"/>
          <w:lang w:val="uk-UA" w:eastAsia="ru-RU"/>
        </w:rPr>
        <w:t>Директор</w:t>
      </w:r>
    </w:p>
    <w:p w:rsidR="00C66C1E" w:rsidRPr="008D1735" w:rsidRDefault="00C66C1E" w:rsidP="00C66C1E">
      <w:pPr>
        <w:numPr>
          <w:ilvl w:val="0"/>
          <w:numId w:val="22"/>
        </w:numPr>
        <w:shd w:val="clear" w:color="auto" w:fill="E8F6FF"/>
        <w:spacing w:after="0" w:line="240" w:lineRule="auto"/>
        <w:ind w:left="1215"/>
        <w:jc w:val="both"/>
        <w:rPr>
          <w:rFonts w:ascii="Times New Roman" w:eastAsia="Times New Roman" w:hAnsi="Times New Roman" w:cs="Times New Roman"/>
          <w:color w:val="5D5D5D"/>
          <w:sz w:val="28"/>
          <w:szCs w:val="28"/>
          <w:lang w:eastAsia="ru-RU"/>
        </w:rPr>
      </w:pPr>
    </w:p>
    <w:p w:rsidR="00C66C1E" w:rsidRPr="008D1735" w:rsidRDefault="00C66C1E" w:rsidP="00C66C1E">
      <w:pPr>
        <w:numPr>
          <w:ilvl w:val="1"/>
          <w:numId w:val="22"/>
        </w:numPr>
        <w:shd w:val="clear" w:color="auto" w:fill="E8F6FF"/>
        <w:spacing w:before="100" w:beforeAutospacing="1" w:after="100" w:afterAutospacing="1" w:line="240" w:lineRule="auto"/>
        <w:ind w:left="121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Забезпечує:</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розробку адаптивного графіку прогулянок та занять з метою недопущення змішування груп;</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розробку рекомендацій та систем освітньої роботи з дітьми для кожної вікової групи, зокрема враховуючи специфіку роботи різновікової групи;</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надання необхідної методичної допомоги педагогічним працівникам закладу освіти щодо організації освітнього процесу з дітьми в умовах напруженої епідситуації, надавши перевагу формам роботи максимально на свіжому повітрі: інтегровані заняття, цільові спостереження, прогулянки з словесними дидактичними іграми, логоритмічними заняттями тощо;</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проведення форм методичної роботи на свіжому повітрі з дотриманням правил соціального дистанціювання.</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Здійснює контроль:</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 використанням педагогами дидактичного матеріалу, який добре піддається обробці (ламінований, пластик тощо);</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 організацією дітей мікрогрупами не більше 2-3дітей в групі;</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 дотриманням правил безпечного перебування дітей в закладі освіти;</w:t>
      </w:r>
    </w:p>
    <w:p w:rsidR="00C66C1E" w:rsidRPr="008D1735" w:rsidRDefault="00C66C1E" w:rsidP="00C66C1E">
      <w:pPr>
        <w:numPr>
          <w:ilvl w:val="0"/>
          <w:numId w:val="23"/>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використання приміщень загального користування (музична, спортивна зала) за умови чіткого дотримання графіку роботи з обов’язковим проведенням усіх санітарно-гігієнічних заходів щодо їх прибирання та провітрювання.</w:t>
      </w:r>
    </w:p>
    <w:p w:rsidR="00C66C1E" w:rsidRPr="008D1735" w:rsidRDefault="00C66C1E" w:rsidP="00C66C1E">
      <w:pPr>
        <w:numPr>
          <w:ilvl w:val="0"/>
          <w:numId w:val="24"/>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u w:val="single"/>
          <w:lang w:eastAsia="ru-RU"/>
        </w:rPr>
        <w:t>Вихователь закладу освіти</w:t>
      </w:r>
    </w:p>
    <w:p w:rsidR="00C66C1E" w:rsidRPr="008D1735" w:rsidRDefault="00C66C1E" w:rsidP="00C66C1E">
      <w:pPr>
        <w:numPr>
          <w:ilvl w:val="1"/>
          <w:numId w:val="24"/>
        </w:numPr>
        <w:shd w:val="clear" w:color="auto" w:fill="E8F6FF"/>
        <w:spacing w:before="100" w:beforeAutospacing="1" w:after="100" w:afterAutospacing="1" w:line="240" w:lineRule="auto"/>
        <w:ind w:left="121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Зобов’язаний:</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 xml:space="preserve">інформувати медичного працівника, батьків та адміністрацію закладу в разі підвищення температури тіла дитини понад 37,2°С або ознаки респіраторних захворювань із подальшою ізоляцією дитини, не </w:t>
      </w:r>
      <w:r w:rsidRPr="008D1735">
        <w:rPr>
          <w:rFonts w:ascii="Times New Roman" w:eastAsia="Times New Roman" w:hAnsi="Times New Roman" w:cs="Times New Roman"/>
          <w:color w:val="003366"/>
          <w:sz w:val="28"/>
          <w:szCs w:val="28"/>
          <w:lang w:eastAsia="ru-RU"/>
        </w:rPr>
        <w:lastRenderedPageBreak/>
        <w:t>допускаючи тривожних відчуттів у дитини та враховуючи її психологічний стан;</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всі протиепідемічні заходи, спрямовані на захист дітей (термометрія, навчання обробці рук антисептиком, миття рук, навчання правилам етикету, кашлю тощо) проводити в ігровій формі та за особистим прикладом.</w:t>
      </w:r>
    </w:p>
    <w:p w:rsidR="00C66C1E" w:rsidRPr="008D1735" w:rsidRDefault="00C66C1E" w:rsidP="00C66C1E">
      <w:pPr>
        <w:numPr>
          <w:ilvl w:val="1"/>
          <w:numId w:val="25"/>
        </w:numPr>
        <w:shd w:val="clear" w:color="auto" w:fill="E8F6FF"/>
        <w:spacing w:before="100" w:beforeAutospacing="1" w:after="100" w:afterAutospacing="1" w:line="240" w:lineRule="auto"/>
        <w:ind w:left="121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b/>
          <w:bCs/>
          <w:color w:val="003366"/>
          <w:sz w:val="28"/>
          <w:szCs w:val="28"/>
          <w:lang w:eastAsia="ru-RU"/>
        </w:rPr>
        <w:t>Забезпечує:</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проведення додаткових ігор та вправ, які б доносили дітям важливість індивідуальних заходів профілактики та фізичного дистанціювання;</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надання пріоритету активностям, що проводяться на відкритому повітрі;</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переформатування розміщення в кімнаті для занять таким чином, щоб забезпечити максимальне фізичне дистанціювання;</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обмеження занять та ігор, що передбачають безпосередній фізичний контакт між дітьми та персоналом;</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обмеження занять та ігор, що потребують використання значної кількості додаткового інвентарю;</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дотримання оптимального часу перебування дітей на відкритому повітрі 3,5-4 години на день з достатньою руховою активністю;</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обробку іграшок дезінфекційними засобами, дозволеними до застосування в навчальних закладах в установленому законодавством порядку, полоскання під проточною водою та сушіння на відкритому повітрі або на столах, зберігання промаркованих ємностей та щіток для миття іграшок у групових осередках;</w:t>
      </w:r>
    </w:p>
    <w:p w:rsidR="00C66C1E" w:rsidRPr="008D1735" w:rsidRDefault="00C66C1E" w:rsidP="00C66C1E">
      <w:pPr>
        <w:numPr>
          <w:ilvl w:val="0"/>
          <w:numId w:val="25"/>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ведення щоденного моніторингу причин відсутності дітей у закладі освіти.</w:t>
      </w:r>
    </w:p>
    <w:p w:rsidR="00C66C1E" w:rsidRPr="008D1735" w:rsidRDefault="00C66C1E" w:rsidP="00C66C1E">
      <w:pPr>
        <w:shd w:val="clear" w:color="auto" w:fill="E8F6FF"/>
        <w:spacing w:after="150" w:line="240" w:lineRule="auto"/>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color w:val="1E15B1"/>
          <w:sz w:val="28"/>
          <w:szCs w:val="28"/>
          <w:lang w:eastAsia="ru-RU"/>
        </w:rPr>
        <w:t> </w:t>
      </w:r>
    </w:p>
    <w:p w:rsidR="00127966" w:rsidRPr="008D1735" w:rsidRDefault="00127966" w:rsidP="00C66C1E">
      <w:pPr>
        <w:shd w:val="clear" w:color="auto" w:fill="E8F6FF"/>
        <w:spacing w:after="150" w:line="240" w:lineRule="auto"/>
        <w:jc w:val="right"/>
        <w:rPr>
          <w:rFonts w:ascii="Times New Roman" w:eastAsia="Times New Roman" w:hAnsi="Times New Roman" w:cs="Times New Roman"/>
          <w:i/>
          <w:iCs/>
          <w:color w:val="003366"/>
          <w:sz w:val="28"/>
          <w:szCs w:val="28"/>
          <w:lang w:val="uk-UA" w:eastAsia="ru-RU"/>
        </w:rPr>
      </w:pPr>
    </w:p>
    <w:p w:rsidR="00127966" w:rsidRPr="008D1735" w:rsidRDefault="00127966" w:rsidP="00C66C1E">
      <w:pPr>
        <w:shd w:val="clear" w:color="auto" w:fill="E8F6FF"/>
        <w:spacing w:after="150" w:line="240" w:lineRule="auto"/>
        <w:jc w:val="right"/>
        <w:rPr>
          <w:rFonts w:ascii="Times New Roman" w:eastAsia="Times New Roman" w:hAnsi="Times New Roman" w:cs="Times New Roman"/>
          <w:i/>
          <w:iCs/>
          <w:color w:val="003366"/>
          <w:sz w:val="28"/>
          <w:szCs w:val="28"/>
          <w:lang w:val="uk-UA" w:eastAsia="ru-RU"/>
        </w:rPr>
      </w:pPr>
    </w:p>
    <w:p w:rsidR="00127966" w:rsidRPr="008D1735" w:rsidRDefault="00127966" w:rsidP="00C66C1E">
      <w:pPr>
        <w:shd w:val="clear" w:color="auto" w:fill="E8F6FF"/>
        <w:spacing w:after="150" w:line="240" w:lineRule="auto"/>
        <w:jc w:val="right"/>
        <w:rPr>
          <w:rFonts w:ascii="Times New Roman" w:eastAsia="Times New Roman" w:hAnsi="Times New Roman" w:cs="Times New Roman"/>
          <w:i/>
          <w:iCs/>
          <w:color w:val="003366"/>
          <w:sz w:val="28"/>
          <w:szCs w:val="28"/>
          <w:lang w:val="uk-UA" w:eastAsia="ru-RU"/>
        </w:rPr>
      </w:pPr>
    </w:p>
    <w:p w:rsidR="00127966" w:rsidRPr="008D1735" w:rsidRDefault="00127966" w:rsidP="00C66C1E">
      <w:pPr>
        <w:shd w:val="clear" w:color="auto" w:fill="E8F6FF"/>
        <w:spacing w:after="150" w:line="240" w:lineRule="auto"/>
        <w:jc w:val="right"/>
        <w:rPr>
          <w:rFonts w:ascii="Times New Roman" w:eastAsia="Times New Roman" w:hAnsi="Times New Roman" w:cs="Times New Roman"/>
          <w:i/>
          <w:iCs/>
          <w:color w:val="003366"/>
          <w:sz w:val="28"/>
          <w:szCs w:val="28"/>
          <w:lang w:val="uk-UA" w:eastAsia="ru-RU"/>
        </w:rPr>
      </w:pPr>
    </w:p>
    <w:p w:rsidR="00C66C1E" w:rsidRPr="008D1735" w:rsidRDefault="00C66C1E" w:rsidP="00C66C1E">
      <w:pPr>
        <w:shd w:val="clear" w:color="auto" w:fill="E8F6FF"/>
        <w:spacing w:after="150" w:line="240" w:lineRule="auto"/>
        <w:jc w:val="right"/>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i/>
          <w:iCs/>
          <w:color w:val="003366"/>
          <w:sz w:val="28"/>
          <w:szCs w:val="28"/>
          <w:lang w:eastAsia="ru-RU"/>
        </w:rPr>
        <w:t>Додаток 5</w:t>
      </w:r>
    </w:p>
    <w:p w:rsidR="00127966" w:rsidRPr="008D1735" w:rsidRDefault="00127966" w:rsidP="00C66C1E">
      <w:pPr>
        <w:shd w:val="clear" w:color="auto" w:fill="E8F6FF"/>
        <w:spacing w:after="150" w:line="240" w:lineRule="auto"/>
        <w:jc w:val="center"/>
        <w:rPr>
          <w:rFonts w:ascii="Times New Roman" w:eastAsia="Times New Roman" w:hAnsi="Times New Roman" w:cs="Times New Roman"/>
          <w:b/>
          <w:bCs/>
          <w:color w:val="003366"/>
          <w:sz w:val="28"/>
          <w:szCs w:val="28"/>
          <w:u w:val="single"/>
          <w:lang w:val="uk-UA" w:eastAsia="ru-RU"/>
        </w:rPr>
      </w:pPr>
    </w:p>
    <w:p w:rsidR="00127966" w:rsidRPr="008D1735" w:rsidRDefault="00127966" w:rsidP="00C66C1E">
      <w:pPr>
        <w:shd w:val="clear" w:color="auto" w:fill="E8F6FF"/>
        <w:spacing w:after="150" w:line="240" w:lineRule="auto"/>
        <w:jc w:val="center"/>
        <w:rPr>
          <w:rFonts w:ascii="Times New Roman" w:eastAsia="Times New Roman" w:hAnsi="Times New Roman" w:cs="Times New Roman"/>
          <w:b/>
          <w:bCs/>
          <w:color w:val="003366"/>
          <w:sz w:val="28"/>
          <w:szCs w:val="28"/>
          <w:u w:val="single"/>
          <w:lang w:val="uk-UA" w:eastAsia="ru-RU"/>
        </w:rPr>
      </w:pPr>
    </w:p>
    <w:p w:rsidR="00127966" w:rsidRPr="008D1735" w:rsidRDefault="00127966" w:rsidP="00C66C1E">
      <w:pPr>
        <w:shd w:val="clear" w:color="auto" w:fill="E8F6FF"/>
        <w:spacing w:after="150" w:line="240" w:lineRule="auto"/>
        <w:jc w:val="center"/>
        <w:rPr>
          <w:rFonts w:ascii="Times New Roman" w:eastAsia="Times New Roman" w:hAnsi="Times New Roman" w:cs="Times New Roman"/>
          <w:b/>
          <w:bCs/>
          <w:color w:val="003366"/>
          <w:sz w:val="28"/>
          <w:szCs w:val="28"/>
          <w:u w:val="single"/>
          <w:lang w:val="uk-UA" w:eastAsia="ru-RU"/>
        </w:rPr>
      </w:pPr>
    </w:p>
    <w:p w:rsidR="00C66C1E" w:rsidRPr="008D1735" w:rsidRDefault="00C66C1E" w:rsidP="00C66C1E">
      <w:pPr>
        <w:shd w:val="clear" w:color="auto" w:fill="E8F6FF"/>
        <w:spacing w:after="150" w:line="240" w:lineRule="auto"/>
        <w:jc w:val="center"/>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u w:val="single"/>
          <w:lang w:eastAsia="ru-RU"/>
        </w:rPr>
        <w:t>ІНФОРМОВАНА  ЗГОДА  БАТЬКІВ</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i/>
          <w:iCs/>
          <w:color w:val="003366"/>
          <w:sz w:val="28"/>
          <w:szCs w:val="28"/>
          <w:lang w:eastAsia="ru-RU"/>
        </w:rPr>
        <w:t>Я__________________________________________, батько (мати)</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i/>
          <w:iCs/>
          <w:color w:val="003366"/>
          <w:sz w:val="28"/>
          <w:szCs w:val="28"/>
          <w:vertAlign w:val="superscript"/>
          <w:lang w:eastAsia="ru-RU"/>
        </w:rPr>
        <w:t> (ПІБ)</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i/>
          <w:iCs/>
          <w:color w:val="003366"/>
          <w:sz w:val="28"/>
          <w:szCs w:val="28"/>
          <w:lang w:eastAsia="ru-RU"/>
        </w:rPr>
        <w:t>  ___________________________________________вихованця (нки)</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i/>
          <w:iCs/>
          <w:color w:val="003366"/>
          <w:sz w:val="28"/>
          <w:szCs w:val="28"/>
          <w:vertAlign w:val="superscript"/>
          <w:lang w:eastAsia="ru-RU"/>
        </w:rPr>
        <w:lastRenderedPageBreak/>
        <w:t>(ПІБ дитини)</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i/>
          <w:iCs/>
          <w:color w:val="003366"/>
          <w:sz w:val="28"/>
          <w:szCs w:val="28"/>
          <w:lang w:eastAsia="ru-RU"/>
        </w:rPr>
        <w:t>свідомо розумію, що заклад дошкільної освіти не несе відповідальності за розповсюдження інфекції COVID-19, яка може бути занесена до закладу дошкільної освіти будь-якою особою (дитиною, її батьками або іншими членами родини, працівниками) з безсимптомним (субклінічним) характером перебігу захворювання (не визначається температурним скринінгом та візуальним оглядом).</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color w:val="003366"/>
          <w:sz w:val="28"/>
          <w:szCs w:val="28"/>
          <w:lang w:eastAsia="ru-RU"/>
        </w:rPr>
        <w:t>    дата                                                                                                                   _____________________</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color w:val="003366"/>
          <w:sz w:val="28"/>
          <w:szCs w:val="28"/>
          <w:lang w:eastAsia="ru-RU"/>
        </w:rPr>
        <w:t>                                                                                                                                підпис </w:t>
      </w:r>
      <w:r w:rsidRPr="008D1735">
        <w:rPr>
          <w:rFonts w:ascii="Times New Roman" w:eastAsia="Times New Roman" w:hAnsi="Times New Roman" w:cs="Times New Roman"/>
          <w:i/>
          <w:iCs/>
          <w:color w:val="003366"/>
          <w:sz w:val="28"/>
          <w:szCs w:val="28"/>
          <w:lang w:eastAsia="ru-RU"/>
        </w:rPr>
        <w:t>(прізвище, ініціали)</w:t>
      </w:r>
    </w:p>
    <w:p w:rsidR="00C66C1E" w:rsidRPr="008D1735" w:rsidRDefault="00C66C1E" w:rsidP="00C66C1E">
      <w:pPr>
        <w:shd w:val="clear" w:color="auto" w:fill="E8F6FF"/>
        <w:spacing w:after="150" w:line="240" w:lineRule="auto"/>
        <w:jc w:val="right"/>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i/>
          <w:iCs/>
          <w:color w:val="003366"/>
          <w:sz w:val="28"/>
          <w:szCs w:val="28"/>
          <w:lang w:eastAsia="ru-RU"/>
        </w:rPr>
        <w:t>Додаток 6</w:t>
      </w:r>
    </w:p>
    <w:p w:rsidR="00C66C1E" w:rsidRPr="008D1735" w:rsidRDefault="00C66C1E" w:rsidP="00C66C1E">
      <w:pPr>
        <w:shd w:val="clear" w:color="auto" w:fill="E8F6FF"/>
        <w:spacing w:after="150" w:line="240" w:lineRule="auto"/>
        <w:jc w:val="center"/>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800000"/>
          <w:sz w:val="28"/>
          <w:szCs w:val="28"/>
          <w:u w:val="single"/>
          <w:lang w:eastAsia="ru-RU"/>
        </w:rPr>
        <w:t>ПАМ’ЯТКА ДЛЯ  БАТЬКІВ</w:t>
      </w:r>
    </w:p>
    <w:p w:rsidR="00C66C1E" w:rsidRPr="008D1735" w:rsidRDefault="00C66C1E" w:rsidP="00C66C1E">
      <w:pPr>
        <w:shd w:val="clear" w:color="auto" w:fill="E8F6FF"/>
        <w:spacing w:after="150" w:line="240" w:lineRule="auto"/>
        <w:jc w:val="both"/>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color w:val="003366"/>
          <w:sz w:val="28"/>
          <w:szCs w:val="28"/>
          <w:lang w:eastAsia="ru-RU"/>
        </w:rPr>
        <w:t> </w:t>
      </w:r>
    </w:p>
    <w:p w:rsidR="00C66C1E" w:rsidRPr="008D1735" w:rsidRDefault="00C66C1E" w:rsidP="00C66C1E">
      <w:pPr>
        <w:numPr>
          <w:ilvl w:val="0"/>
          <w:numId w:val="26"/>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Перед виходом із дому проведіть термометрію у дитини.</w:t>
      </w:r>
    </w:p>
    <w:p w:rsidR="00C66C1E" w:rsidRPr="008D1735" w:rsidRDefault="00C66C1E" w:rsidP="00C66C1E">
      <w:pPr>
        <w:numPr>
          <w:ilvl w:val="0"/>
          <w:numId w:val="26"/>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Оцініть стан здоров’я дитини та стан здоров’я самого себе.</w:t>
      </w:r>
    </w:p>
    <w:p w:rsidR="00C66C1E" w:rsidRPr="008D1735" w:rsidRDefault="00C66C1E" w:rsidP="00C66C1E">
      <w:pPr>
        <w:numPr>
          <w:ilvl w:val="0"/>
          <w:numId w:val="26"/>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Пам’ятайте, що в разі виявлення підвищеної температури та ознак респіраторних захворювань вхід на територію закладу буде заборонено.</w:t>
      </w:r>
    </w:p>
    <w:p w:rsidR="00C66C1E" w:rsidRPr="008D1735" w:rsidRDefault="00C66C1E" w:rsidP="00C66C1E">
      <w:pPr>
        <w:numPr>
          <w:ilvl w:val="0"/>
          <w:numId w:val="26"/>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При гарному самопочутті Вас та Вашої дитини, температурі тіла не більше 37,2 °С зберіться до дошкільного закладу:</w:t>
      </w:r>
    </w:p>
    <w:p w:rsidR="00C66C1E" w:rsidRPr="008D1735" w:rsidRDefault="00C66C1E" w:rsidP="00C66C1E">
      <w:pPr>
        <w:numPr>
          <w:ilvl w:val="0"/>
          <w:numId w:val="2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одягніть захисну маску (респіратор) так, щоб були покриті ніс та рот;</w:t>
      </w:r>
    </w:p>
    <w:p w:rsidR="00C66C1E" w:rsidRPr="008D1735" w:rsidRDefault="00C66C1E" w:rsidP="00C66C1E">
      <w:pPr>
        <w:numPr>
          <w:ilvl w:val="0"/>
          <w:numId w:val="2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візьміть взуття і одяг дитині на випадок дощової погоди;</w:t>
      </w:r>
    </w:p>
    <w:p w:rsidR="00C66C1E" w:rsidRPr="008D1735" w:rsidRDefault="00C66C1E" w:rsidP="00C66C1E">
      <w:pPr>
        <w:numPr>
          <w:ilvl w:val="0"/>
          <w:numId w:val="2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візьміть довідку від лікаря у разі перенесеного інфекційного захворювання;</w:t>
      </w:r>
    </w:p>
    <w:p w:rsidR="00C66C1E" w:rsidRPr="008D1735" w:rsidRDefault="00C66C1E" w:rsidP="00C66C1E">
      <w:pPr>
        <w:numPr>
          <w:ilvl w:val="0"/>
          <w:numId w:val="27"/>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візьміть заповнену і підписану Інформаційну згоду (на початку відвідування дитиною закладу).</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Не забутьте проінформувати вихователя про стан здоров’я дитини.</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Пам’ятайте про те, що медичний працівник закладу повинен бути ознайомлений батьками з особливостями перебігу хронічних хвороб у дитини, щоб надати відповідну невідкладну медичну допомогу в разі необхідності.</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Пам’ятайте про власну персональну відповідальність за правдивість інформації про стан здоров’я дитини.</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 разі погіршення самопочуття дитини відмовтеся від відвідування дитиною закладу дошкільної освіти, зверніться по консультацію до лікаря, повідомте про причину відсутності вихователя.</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Уразі виникнення необхідності залишити дитину дома з інших причин повідомте вихователя напередодні.</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lastRenderedPageBreak/>
        <w:t>У разі тимчасової відсутності дитини не через хворобу та бажання відновити відвідування дитиною закладу, повідомте вихователя напередодні у зв’язку з організацією харчування Вашої дитини.</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Заборонити батькам вихованців приносити іграшки та сторонні предмети у заклад дошкільної освіти.</w:t>
      </w:r>
    </w:p>
    <w:p w:rsidR="00C66C1E" w:rsidRPr="008D1735" w:rsidRDefault="00C66C1E" w:rsidP="00C66C1E">
      <w:pPr>
        <w:numPr>
          <w:ilvl w:val="0"/>
          <w:numId w:val="28"/>
        </w:numPr>
        <w:shd w:val="clear" w:color="auto" w:fill="E8F6FF"/>
        <w:spacing w:before="100" w:beforeAutospacing="1" w:after="100" w:afterAutospacing="1" w:line="240" w:lineRule="auto"/>
        <w:ind w:left="495"/>
        <w:jc w:val="both"/>
        <w:rPr>
          <w:rFonts w:ascii="Times New Roman" w:eastAsia="Times New Roman" w:hAnsi="Times New Roman" w:cs="Times New Roman"/>
          <w:color w:val="5D5D5D"/>
          <w:sz w:val="28"/>
          <w:szCs w:val="28"/>
          <w:lang w:eastAsia="ru-RU"/>
        </w:rPr>
      </w:pPr>
      <w:r w:rsidRPr="008D1735">
        <w:rPr>
          <w:rFonts w:ascii="Times New Roman" w:eastAsia="Times New Roman" w:hAnsi="Times New Roman" w:cs="Times New Roman"/>
          <w:color w:val="003366"/>
          <w:sz w:val="28"/>
          <w:szCs w:val="28"/>
          <w:lang w:eastAsia="ru-RU"/>
        </w:rPr>
        <w:t>На території закладу освіти дотримуйтесь соціальної дистанції.</w:t>
      </w:r>
    </w:p>
    <w:p w:rsidR="00C66C1E" w:rsidRPr="008D1735" w:rsidRDefault="00C66C1E" w:rsidP="00C66C1E">
      <w:pPr>
        <w:shd w:val="clear" w:color="auto" w:fill="E8F6FF"/>
        <w:spacing w:line="240" w:lineRule="auto"/>
        <w:jc w:val="center"/>
        <w:rPr>
          <w:rFonts w:ascii="Times New Roman" w:eastAsia="Times New Roman" w:hAnsi="Times New Roman" w:cs="Times New Roman"/>
          <w:color w:val="1E15B1"/>
          <w:sz w:val="28"/>
          <w:szCs w:val="28"/>
          <w:lang w:eastAsia="ru-RU"/>
        </w:rPr>
      </w:pPr>
      <w:r w:rsidRPr="008D1735">
        <w:rPr>
          <w:rFonts w:ascii="Times New Roman" w:eastAsia="Times New Roman" w:hAnsi="Times New Roman" w:cs="Times New Roman"/>
          <w:b/>
          <w:bCs/>
          <w:i/>
          <w:iCs/>
          <w:color w:val="800000"/>
          <w:sz w:val="28"/>
          <w:szCs w:val="28"/>
          <w:lang w:eastAsia="ru-RU"/>
        </w:rPr>
        <w:t>Потурбуймося кожен про себе та всі – про кожного!</w:t>
      </w:r>
    </w:p>
    <w:p w:rsidR="0069556F" w:rsidRPr="008D1735" w:rsidRDefault="0069556F">
      <w:pPr>
        <w:rPr>
          <w:rFonts w:ascii="Times New Roman" w:hAnsi="Times New Roman" w:cs="Times New Roman"/>
          <w:sz w:val="28"/>
          <w:szCs w:val="28"/>
        </w:rPr>
      </w:pPr>
    </w:p>
    <w:sectPr w:rsidR="0069556F" w:rsidRPr="008D1735" w:rsidSect="004C2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0F2"/>
    <w:multiLevelType w:val="multilevel"/>
    <w:tmpl w:val="97066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C4AF0"/>
    <w:multiLevelType w:val="multilevel"/>
    <w:tmpl w:val="4A94A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79F3"/>
    <w:multiLevelType w:val="multilevel"/>
    <w:tmpl w:val="500C7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33DA7"/>
    <w:multiLevelType w:val="multilevel"/>
    <w:tmpl w:val="D2C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A5C4E"/>
    <w:multiLevelType w:val="multilevel"/>
    <w:tmpl w:val="DB1EC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C7E85"/>
    <w:multiLevelType w:val="multilevel"/>
    <w:tmpl w:val="036CB3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890A74"/>
    <w:multiLevelType w:val="multilevel"/>
    <w:tmpl w:val="78FC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66997"/>
    <w:multiLevelType w:val="multilevel"/>
    <w:tmpl w:val="0CAC9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06A9D"/>
    <w:multiLevelType w:val="multilevel"/>
    <w:tmpl w:val="8A403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D02A47"/>
    <w:multiLevelType w:val="multilevel"/>
    <w:tmpl w:val="4204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F333B"/>
    <w:multiLevelType w:val="multilevel"/>
    <w:tmpl w:val="241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D6EB2"/>
    <w:multiLevelType w:val="multilevel"/>
    <w:tmpl w:val="BFA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D7EB6"/>
    <w:multiLevelType w:val="multilevel"/>
    <w:tmpl w:val="A00200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62147"/>
    <w:multiLevelType w:val="multilevel"/>
    <w:tmpl w:val="8BCA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B46EAB"/>
    <w:multiLevelType w:val="multilevel"/>
    <w:tmpl w:val="D7207E3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372ED"/>
    <w:multiLevelType w:val="multilevel"/>
    <w:tmpl w:val="9072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00990"/>
    <w:multiLevelType w:val="multilevel"/>
    <w:tmpl w:val="2FEC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EA621E"/>
    <w:multiLevelType w:val="multilevel"/>
    <w:tmpl w:val="EE781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EB5A5B"/>
    <w:multiLevelType w:val="multilevel"/>
    <w:tmpl w:val="20804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9022D4"/>
    <w:multiLevelType w:val="multilevel"/>
    <w:tmpl w:val="954870C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764681"/>
    <w:multiLevelType w:val="multilevel"/>
    <w:tmpl w:val="03C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9252C9"/>
    <w:multiLevelType w:val="multilevel"/>
    <w:tmpl w:val="5D12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86853"/>
    <w:multiLevelType w:val="multilevel"/>
    <w:tmpl w:val="247AAB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CA541B"/>
    <w:multiLevelType w:val="multilevel"/>
    <w:tmpl w:val="9FC48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B43916"/>
    <w:multiLevelType w:val="multilevel"/>
    <w:tmpl w:val="6B121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9A3345"/>
    <w:multiLevelType w:val="multilevel"/>
    <w:tmpl w:val="4E6A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C5141E"/>
    <w:multiLevelType w:val="multilevel"/>
    <w:tmpl w:val="D176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E16E40"/>
    <w:multiLevelType w:val="multilevel"/>
    <w:tmpl w:val="B55A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9"/>
  </w:num>
  <w:num w:numId="4">
    <w:abstractNumId w:val="4"/>
  </w:num>
  <w:num w:numId="5">
    <w:abstractNumId w:val="10"/>
  </w:num>
  <w:num w:numId="6">
    <w:abstractNumId w:val="17"/>
  </w:num>
  <w:num w:numId="7">
    <w:abstractNumId w:val="1"/>
  </w:num>
  <w:num w:numId="8">
    <w:abstractNumId w:val="19"/>
  </w:num>
  <w:num w:numId="9">
    <w:abstractNumId w:val="2"/>
  </w:num>
  <w:num w:numId="10">
    <w:abstractNumId w:val="18"/>
  </w:num>
  <w:num w:numId="11">
    <w:abstractNumId w:val="11"/>
  </w:num>
  <w:num w:numId="12">
    <w:abstractNumId w:val="7"/>
  </w:num>
  <w:num w:numId="13">
    <w:abstractNumId w:val="15"/>
  </w:num>
  <w:num w:numId="14">
    <w:abstractNumId w:val="8"/>
  </w:num>
  <w:num w:numId="15">
    <w:abstractNumId w:val="21"/>
  </w:num>
  <w:num w:numId="16">
    <w:abstractNumId w:val="12"/>
  </w:num>
  <w:num w:numId="17">
    <w:abstractNumId w:val="27"/>
  </w:num>
  <w:num w:numId="18">
    <w:abstractNumId w:val="0"/>
  </w:num>
  <w:num w:numId="19">
    <w:abstractNumId w:val="3"/>
  </w:num>
  <w:num w:numId="20">
    <w:abstractNumId w:val="5"/>
  </w:num>
  <w:num w:numId="21">
    <w:abstractNumId w:val="26"/>
  </w:num>
  <w:num w:numId="22">
    <w:abstractNumId w:val="24"/>
  </w:num>
  <w:num w:numId="23">
    <w:abstractNumId w:val="13"/>
  </w:num>
  <w:num w:numId="24">
    <w:abstractNumId w:val="14"/>
  </w:num>
  <w:num w:numId="25">
    <w:abstractNumId w:val="23"/>
  </w:num>
  <w:num w:numId="26">
    <w:abstractNumId w:val="6"/>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C66C1E"/>
    <w:rsid w:val="00011FEE"/>
    <w:rsid w:val="00127966"/>
    <w:rsid w:val="00167D64"/>
    <w:rsid w:val="002367FF"/>
    <w:rsid w:val="004C20C7"/>
    <w:rsid w:val="00535094"/>
    <w:rsid w:val="0069556F"/>
    <w:rsid w:val="008D1735"/>
    <w:rsid w:val="00C66C1E"/>
    <w:rsid w:val="00EF65E4"/>
    <w:rsid w:val="00F66F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0C7"/>
  </w:style>
  <w:style w:type="paragraph" w:styleId="2">
    <w:name w:val="heading 2"/>
    <w:basedOn w:val="a"/>
    <w:link w:val="20"/>
    <w:uiPriority w:val="9"/>
    <w:qFormat/>
    <w:rsid w:val="008D1735"/>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C1E"/>
    <w:rPr>
      <w:rFonts w:ascii="Tahoma" w:hAnsi="Tahoma" w:cs="Tahoma"/>
      <w:sz w:val="16"/>
      <w:szCs w:val="16"/>
    </w:rPr>
  </w:style>
  <w:style w:type="character" w:styleId="a5">
    <w:name w:val="Hyperlink"/>
    <w:basedOn w:val="a0"/>
    <w:uiPriority w:val="99"/>
    <w:semiHidden/>
    <w:unhideWhenUsed/>
    <w:rsid w:val="008D1735"/>
    <w:rPr>
      <w:color w:val="0000FF"/>
      <w:u w:val="single"/>
    </w:rPr>
  </w:style>
  <w:style w:type="character" w:customStyle="1" w:styleId="20">
    <w:name w:val="Заголовок 2 Знак"/>
    <w:basedOn w:val="a0"/>
    <w:link w:val="2"/>
    <w:uiPriority w:val="9"/>
    <w:rsid w:val="008D1735"/>
    <w:rPr>
      <w:rFonts w:ascii="Times New Roman" w:eastAsia="Times New Roman" w:hAnsi="Times New Roman" w:cs="Times New Roman"/>
      <w:b/>
      <w:bCs/>
      <w:sz w:val="36"/>
      <w:szCs w:val="36"/>
      <w:lang w:val="uk-UA" w:eastAsia="uk-UA"/>
    </w:rPr>
  </w:style>
  <w:style w:type="paragraph" w:customStyle="1" w:styleId="tc">
    <w:name w:val="tc"/>
    <w:basedOn w:val="a"/>
    <w:rsid w:val="008D17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8D1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C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905945">
      <w:bodyDiv w:val="1"/>
      <w:marLeft w:val="0"/>
      <w:marRight w:val="0"/>
      <w:marTop w:val="0"/>
      <w:marBottom w:val="0"/>
      <w:divBdr>
        <w:top w:val="none" w:sz="0" w:space="0" w:color="auto"/>
        <w:left w:val="none" w:sz="0" w:space="0" w:color="auto"/>
        <w:bottom w:val="none" w:sz="0" w:space="0" w:color="auto"/>
        <w:right w:val="none" w:sz="0" w:space="0" w:color="auto"/>
      </w:divBdr>
    </w:div>
    <w:div w:id="799879982">
      <w:bodyDiv w:val="1"/>
      <w:marLeft w:val="0"/>
      <w:marRight w:val="0"/>
      <w:marTop w:val="0"/>
      <w:marBottom w:val="0"/>
      <w:divBdr>
        <w:top w:val="none" w:sz="0" w:space="0" w:color="auto"/>
        <w:left w:val="none" w:sz="0" w:space="0" w:color="auto"/>
        <w:bottom w:val="none" w:sz="0" w:space="0" w:color="auto"/>
        <w:right w:val="none" w:sz="0" w:space="0" w:color="auto"/>
      </w:divBdr>
      <w:divsChild>
        <w:div w:id="2049185538">
          <w:marLeft w:val="0"/>
          <w:marRight w:val="0"/>
          <w:marTop w:val="0"/>
          <w:marBottom w:val="0"/>
          <w:divBdr>
            <w:top w:val="none" w:sz="0" w:space="0" w:color="auto"/>
            <w:left w:val="none" w:sz="0" w:space="0" w:color="auto"/>
            <w:bottom w:val="none" w:sz="0" w:space="0" w:color="auto"/>
            <w:right w:val="none" w:sz="0" w:space="0" w:color="auto"/>
          </w:divBdr>
          <w:divsChild>
            <w:div w:id="34698865">
              <w:marLeft w:val="-225"/>
              <w:marRight w:val="-225"/>
              <w:marTop w:val="0"/>
              <w:marBottom w:val="0"/>
              <w:divBdr>
                <w:top w:val="none" w:sz="0" w:space="0" w:color="auto"/>
                <w:left w:val="none" w:sz="0" w:space="0" w:color="auto"/>
                <w:bottom w:val="none" w:sz="0" w:space="0" w:color="auto"/>
                <w:right w:val="none" w:sz="0" w:space="0" w:color="auto"/>
              </w:divBdr>
              <w:divsChild>
                <w:div w:id="1639920817">
                  <w:marLeft w:val="0"/>
                  <w:marRight w:val="0"/>
                  <w:marTop w:val="0"/>
                  <w:marBottom w:val="0"/>
                  <w:divBdr>
                    <w:top w:val="none" w:sz="0" w:space="0" w:color="auto"/>
                    <w:left w:val="none" w:sz="0" w:space="0" w:color="auto"/>
                    <w:bottom w:val="none" w:sz="0" w:space="0" w:color="auto"/>
                    <w:right w:val="none" w:sz="0" w:space="0" w:color="auto"/>
                  </w:divBdr>
                  <w:divsChild>
                    <w:div w:id="1586958833">
                      <w:marLeft w:val="0"/>
                      <w:marRight w:val="0"/>
                      <w:marTop w:val="0"/>
                      <w:marBottom w:val="0"/>
                      <w:divBdr>
                        <w:top w:val="none" w:sz="0" w:space="0" w:color="auto"/>
                        <w:left w:val="none" w:sz="0" w:space="0" w:color="auto"/>
                        <w:bottom w:val="none" w:sz="0" w:space="0" w:color="auto"/>
                        <w:right w:val="none" w:sz="0" w:space="0" w:color="auto"/>
                      </w:divBdr>
                      <w:divsChild>
                        <w:div w:id="12945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3223">
          <w:marLeft w:val="0"/>
          <w:marRight w:val="0"/>
          <w:marTop w:val="0"/>
          <w:marBottom w:val="0"/>
          <w:divBdr>
            <w:top w:val="none" w:sz="0" w:space="0" w:color="auto"/>
            <w:left w:val="none" w:sz="0" w:space="0" w:color="auto"/>
            <w:bottom w:val="none" w:sz="0" w:space="0" w:color="auto"/>
            <w:right w:val="none" w:sz="0" w:space="0" w:color="auto"/>
          </w:divBdr>
          <w:divsChild>
            <w:div w:id="1537692944">
              <w:marLeft w:val="0"/>
              <w:marRight w:val="0"/>
              <w:marTop w:val="0"/>
              <w:marBottom w:val="0"/>
              <w:divBdr>
                <w:top w:val="none" w:sz="0" w:space="0" w:color="auto"/>
                <w:left w:val="none" w:sz="0" w:space="0" w:color="auto"/>
                <w:bottom w:val="none" w:sz="0" w:space="0" w:color="auto"/>
                <w:right w:val="none" w:sz="0" w:space="0" w:color="auto"/>
              </w:divBdr>
              <w:divsChild>
                <w:div w:id="1790202690">
                  <w:marLeft w:val="-225"/>
                  <w:marRight w:val="-225"/>
                  <w:marTop w:val="0"/>
                  <w:marBottom w:val="0"/>
                  <w:divBdr>
                    <w:top w:val="none" w:sz="0" w:space="0" w:color="auto"/>
                    <w:left w:val="none" w:sz="0" w:space="0" w:color="auto"/>
                    <w:bottom w:val="none" w:sz="0" w:space="0" w:color="auto"/>
                    <w:right w:val="none" w:sz="0" w:space="0" w:color="auto"/>
                  </w:divBdr>
                  <w:divsChild>
                    <w:div w:id="1496915873">
                      <w:marLeft w:val="0"/>
                      <w:marRight w:val="0"/>
                      <w:marTop w:val="0"/>
                      <w:marBottom w:val="0"/>
                      <w:divBdr>
                        <w:top w:val="none" w:sz="0" w:space="0" w:color="auto"/>
                        <w:left w:val="none" w:sz="0" w:space="0" w:color="auto"/>
                        <w:bottom w:val="none" w:sz="0" w:space="0" w:color="auto"/>
                        <w:right w:val="none" w:sz="0" w:space="0" w:color="auto"/>
                      </w:divBdr>
                      <w:divsChild>
                        <w:div w:id="1854569803">
                          <w:marLeft w:val="-225"/>
                          <w:marRight w:val="-225"/>
                          <w:marTop w:val="0"/>
                          <w:marBottom w:val="0"/>
                          <w:divBdr>
                            <w:top w:val="none" w:sz="0" w:space="0" w:color="auto"/>
                            <w:left w:val="none" w:sz="0" w:space="0" w:color="auto"/>
                            <w:bottom w:val="none" w:sz="0" w:space="0" w:color="auto"/>
                            <w:right w:val="none" w:sz="0" w:space="0" w:color="auto"/>
                          </w:divBdr>
                          <w:divsChild>
                            <w:div w:id="140737401">
                              <w:marLeft w:val="0"/>
                              <w:marRight w:val="0"/>
                              <w:marTop w:val="0"/>
                              <w:marBottom w:val="0"/>
                              <w:divBdr>
                                <w:top w:val="none" w:sz="0" w:space="0" w:color="auto"/>
                                <w:left w:val="none" w:sz="0" w:space="0" w:color="auto"/>
                                <w:bottom w:val="none" w:sz="0" w:space="0" w:color="auto"/>
                                <w:right w:val="none" w:sz="0" w:space="0" w:color="auto"/>
                              </w:divBdr>
                              <w:divsChild>
                                <w:div w:id="10929001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60915382">
                  <w:marLeft w:val="0"/>
                  <w:marRight w:val="0"/>
                  <w:marTop w:val="0"/>
                  <w:marBottom w:val="0"/>
                  <w:divBdr>
                    <w:top w:val="none" w:sz="0" w:space="0" w:color="auto"/>
                    <w:left w:val="none" w:sz="0" w:space="0" w:color="auto"/>
                    <w:bottom w:val="none" w:sz="0" w:space="0" w:color="auto"/>
                    <w:right w:val="none" w:sz="0" w:space="0" w:color="auto"/>
                  </w:divBdr>
                  <w:divsChild>
                    <w:div w:id="1488782021">
                      <w:marLeft w:val="-225"/>
                      <w:marRight w:val="-225"/>
                      <w:marTop w:val="0"/>
                      <w:marBottom w:val="0"/>
                      <w:divBdr>
                        <w:top w:val="none" w:sz="0" w:space="0" w:color="auto"/>
                        <w:left w:val="none" w:sz="0" w:space="0" w:color="auto"/>
                        <w:bottom w:val="none" w:sz="0" w:space="0" w:color="auto"/>
                        <w:right w:val="none" w:sz="0" w:space="0" w:color="auto"/>
                      </w:divBdr>
                      <w:divsChild>
                        <w:div w:id="1453161580">
                          <w:marLeft w:val="0"/>
                          <w:marRight w:val="0"/>
                          <w:marTop w:val="0"/>
                          <w:marBottom w:val="0"/>
                          <w:divBdr>
                            <w:top w:val="none" w:sz="0" w:space="0" w:color="auto"/>
                            <w:left w:val="none" w:sz="0" w:space="0" w:color="auto"/>
                            <w:bottom w:val="none" w:sz="0" w:space="0" w:color="auto"/>
                            <w:right w:val="none" w:sz="0" w:space="0" w:color="auto"/>
                          </w:divBdr>
                          <w:divsChild>
                            <w:div w:id="1469081196">
                              <w:marLeft w:val="0"/>
                              <w:marRight w:val="0"/>
                              <w:marTop w:val="0"/>
                              <w:marBottom w:val="1200"/>
                              <w:divBdr>
                                <w:top w:val="none" w:sz="0" w:space="0" w:color="auto"/>
                                <w:left w:val="none" w:sz="0" w:space="0" w:color="auto"/>
                                <w:bottom w:val="none" w:sz="0" w:space="0" w:color="auto"/>
                                <w:right w:val="none" w:sz="0" w:space="0" w:color="auto"/>
                              </w:divBdr>
                              <w:divsChild>
                                <w:div w:id="545289884">
                                  <w:marLeft w:val="0"/>
                                  <w:marRight w:val="0"/>
                                  <w:marTop w:val="0"/>
                                  <w:marBottom w:val="0"/>
                                  <w:divBdr>
                                    <w:top w:val="none" w:sz="0" w:space="0" w:color="auto"/>
                                    <w:left w:val="none" w:sz="0" w:space="0" w:color="auto"/>
                                    <w:bottom w:val="none" w:sz="0" w:space="0" w:color="auto"/>
                                    <w:right w:val="none" w:sz="0" w:space="0" w:color="auto"/>
                                  </w:divBdr>
                                </w:div>
                                <w:div w:id="1784376005">
                                  <w:marLeft w:val="0"/>
                                  <w:marRight w:val="0"/>
                                  <w:marTop w:val="0"/>
                                  <w:marBottom w:val="0"/>
                                  <w:divBdr>
                                    <w:top w:val="none" w:sz="0" w:space="0" w:color="auto"/>
                                    <w:left w:val="none" w:sz="0" w:space="0" w:color="auto"/>
                                    <w:bottom w:val="none" w:sz="0" w:space="0" w:color="auto"/>
                                    <w:right w:val="none" w:sz="0" w:space="0" w:color="auto"/>
                                  </w:divBdr>
                                </w:div>
                                <w:div w:id="761293673">
                                  <w:marLeft w:val="0"/>
                                  <w:marRight w:val="0"/>
                                  <w:marTop w:val="0"/>
                                  <w:marBottom w:val="300"/>
                                  <w:divBdr>
                                    <w:top w:val="none" w:sz="0" w:space="0" w:color="auto"/>
                                    <w:left w:val="none" w:sz="0" w:space="0" w:color="auto"/>
                                    <w:bottom w:val="none" w:sz="0" w:space="0" w:color="auto"/>
                                    <w:right w:val="none" w:sz="0" w:space="0" w:color="auto"/>
                                  </w:divBdr>
                                </w:div>
                                <w:div w:id="8614371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349910">
      <w:bodyDiv w:val="1"/>
      <w:marLeft w:val="0"/>
      <w:marRight w:val="0"/>
      <w:marTop w:val="0"/>
      <w:marBottom w:val="0"/>
      <w:divBdr>
        <w:top w:val="none" w:sz="0" w:space="0" w:color="auto"/>
        <w:left w:val="none" w:sz="0" w:space="0" w:color="auto"/>
        <w:bottom w:val="none" w:sz="0" w:space="0" w:color="auto"/>
        <w:right w:val="none" w:sz="0" w:space="0" w:color="auto"/>
      </w:divBdr>
    </w:div>
    <w:div w:id="17670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uploads/public/612/756/06b/61275606b89b5610133628.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15115</Words>
  <Characters>8616</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Pasha</cp:lastModifiedBy>
  <cp:revision>2</cp:revision>
  <cp:lastPrinted>2020-09-09T08:06:00Z</cp:lastPrinted>
  <dcterms:created xsi:type="dcterms:W3CDTF">2021-09-13T10:53:00Z</dcterms:created>
  <dcterms:modified xsi:type="dcterms:W3CDTF">2021-09-13T10:53:00Z</dcterms:modified>
</cp:coreProperties>
</file>